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31648" w14:textId="77777777" w:rsidR="00F15218" w:rsidRPr="00915654" w:rsidRDefault="00F15218" w:rsidP="00F15218">
      <w:pPr>
        <w:spacing w:after="0" w:line="240" w:lineRule="auto"/>
        <w:rPr>
          <w:rFonts w:ascii="Century Gothic" w:hAnsi="Century Gothic"/>
          <w:b/>
          <w:i/>
          <w:lang w:val="en-GB"/>
        </w:rPr>
      </w:pPr>
    </w:p>
    <w:p w14:paraId="2E1AEC81" w14:textId="5BBF7430" w:rsidR="00DA675D" w:rsidRPr="00915654" w:rsidRDefault="003F36B4" w:rsidP="00C01F90">
      <w:pPr>
        <w:spacing w:after="0" w:line="240" w:lineRule="auto"/>
        <w:ind w:right="-142"/>
        <w:rPr>
          <w:rFonts w:ascii="Century Gothic" w:hAnsi="Century Gothic"/>
          <w:b/>
          <w:color w:val="0070C0"/>
          <w:sz w:val="28"/>
          <w:lang w:val="en-GB"/>
        </w:rPr>
      </w:pPr>
      <w:r>
        <w:rPr>
          <w:rFonts w:ascii="Century Gothic" w:hAnsi="Century Gothic"/>
          <w:b/>
          <w:color w:val="0070C0"/>
          <w:sz w:val="28"/>
          <w:lang w:val="en-GB"/>
        </w:rPr>
        <w:t>Talent pool</w:t>
      </w:r>
      <w:r w:rsidR="00DA675D" w:rsidRPr="00915654">
        <w:rPr>
          <w:rFonts w:ascii="Century Gothic" w:hAnsi="Century Gothic"/>
          <w:b/>
          <w:color w:val="0070C0"/>
          <w:sz w:val="28"/>
          <w:lang w:val="en-GB"/>
        </w:rPr>
        <w:t xml:space="preserve"> – </w:t>
      </w:r>
      <w:r w:rsidR="00797F5D">
        <w:rPr>
          <w:rFonts w:ascii="Century Gothic" w:hAnsi="Century Gothic"/>
          <w:b/>
          <w:color w:val="0070C0"/>
          <w:sz w:val="28"/>
          <w:lang w:val="en-GB"/>
        </w:rPr>
        <w:t>Providing s</w:t>
      </w:r>
      <w:r>
        <w:rPr>
          <w:rFonts w:ascii="Century Gothic" w:hAnsi="Century Gothic"/>
          <w:b/>
          <w:color w:val="0070C0"/>
          <w:sz w:val="28"/>
          <w:lang w:val="en-GB"/>
        </w:rPr>
        <w:t xml:space="preserve">upport to </w:t>
      </w:r>
      <w:r w:rsidR="00B70728" w:rsidRPr="00915654">
        <w:rPr>
          <w:rFonts w:ascii="Century Gothic" w:hAnsi="Century Gothic"/>
          <w:b/>
          <w:color w:val="0070C0"/>
          <w:sz w:val="28"/>
          <w:lang w:val="en-GB"/>
        </w:rPr>
        <w:t>Ukrainian</w:t>
      </w:r>
      <w:r w:rsidR="00CD2E28">
        <w:rPr>
          <w:rFonts w:ascii="Century Gothic" w:hAnsi="Century Gothic"/>
          <w:b/>
          <w:color w:val="0070C0"/>
          <w:sz w:val="28"/>
          <w:lang w:val="en-GB"/>
        </w:rPr>
        <w:t>s</w:t>
      </w:r>
    </w:p>
    <w:p w14:paraId="284264C6" w14:textId="77777777" w:rsidR="00C95548" w:rsidRPr="00915654" w:rsidRDefault="00C95548" w:rsidP="00F15218">
      <w:pPr>
        <w:spacing w:after="0" w:line="240" w:lineRule="auto"/>
        <w:ind w:right="-142"/>
        <w:jc w:val="center"/>
        <w:rPr>
          <w:rFonts w:ascii="Century Gothic" w:hAnsi="Century Gothic"/>
          <w:b/>
          <w:color w:val="0070C0"/>
          <w:sz w:val="28"/>
          <w:lang w:val="en-GB"/>
        </w:rPr>
      </w:pPr>
    </w:p>
    <w:p w14:paraId="00C9CEA4" w14:textId="25889DBA" w:rsidR="007C61D8" w:rsidRPr="00915654" w:rsidRDefault="00BC3F8B" w:rsidP="006A0D7F">
      <w:pPr>
        <w:spacing w:after="0" w:line="240" w:lineRule="auto"/>
        <w:ind w:right="-142"/>
        <w:jc w:val="both"/>
        <w:rPr>
          <w:rFonts w:ascii="Century Gothic" w:hAnsi="Century Gothic"/>
          <w:lang w:val="en-GB"/>
        </w:rPr>
      </w:pPr>
      <w:r w:rsidRPr="00915654">
        <w:rPr>
          <w:rFonts w:ascii="Century Gothic" w:hAnsi="Century Gothic"/>
          <w:lang w:val="en-GB"/>
        </w:rPr>
        <w:t xml:space="preserve">Founded in </w:t>
      </w:r>
      <w:r w:rsidR="00B53AF3" w:rsidRPr="00915654">
        <w:rPr>
          <w:rFonts w:ascii="Century Gothic" w:hAnsi="Century Gothic"/>
          <w:lang w:val="en-GB"/>
        </w:rPr>
        <w:t>199</w:t>
      </w:r>
      <w:r w:rsidR="009C2CED" w:rsidRPr="00915654">
        <w:rPr>
          <w:rFonts w:ascii="Century Gothic" w:hAnsi="Century Gothic"/>
          <w:lang w:val="en-GB"/>
        </w:rPr>
        <w:t>4</w:t>
      </w:r>
      <w:r w:rsidR="00B53AF3" w:rsidRPr="00915654">
        <w:rPr>
          <w:rFonts w:ascii="Century Gothic" w:hAnsi="Century Gothic"/>
          <w:lang w:val="en-GB"/>
        </w:rPr>
        <w:t xml:space="preserve">, Convivial </w:t>
      </w:r>
      <w:r w:rsidR="00B70728" w:rsidRPr="00915654">
        <w:rPr>
          <w:rFonts w:ascii="Century Gothic" w:hAnsi="Century Gothic"/>
          <w:lang w:val="en-GB"/>
        </w:rPr>
        <w:t>aims to</w:t>
      </w:r>
      <w:r w:rsidR="00B53AF3" w:rsidRPr="00915654">
        <w:rPr>
          <w:rFonts w:ascii="Century Gothic" w:hAnsi="Century Gothic"/>
          <w:lang w:val="en-GB"/>
        </w:rPr>
        <w:t xml:space="preserve"> </w:t>
      </w:r>
      <w:r w:rsidR="00373197">
        <w:rPr>
          <w:rFonts w:ascii="Century Gothic" w:hAnsi="Century Gothic"/>
          <w:lang w:val="en-GB"/>
        </w:rPr>
        <w:t xml:space="preserve">encourage </w:t>
      </w:r>
      <w:r w:rsidR="00B70728" w:rsidRPr="00915654">
        <w:rPr>
          <w:rFonts w:ascii="Century Gothic" w:hAnsi="Century Gothic"/>
          <w:lang w:val="en-GB"/>
        </w:rPr>
        <w:t xml:space="preserve">the </w:t>
      </w:r>
      <w:r w:rsidR="003F36B4">
        <w:rPr>
          <w:rFonts w:ascii="Century Gothic" w:hAnsi="Century Gothic"/>
          <w:lang w:val="en-GB"/>
        </w:rPr>
        <w:t>integratio</w:t>
      </w:r>
      <w:r w:rsidR="00CD2E28">
        <w:rPr>
          <w:rFonts w:ascii="Century Gothic" w:hAnsi="Century Gothic"/>
          <w:lang w:val="en-GB"/>
        </w:rPr>
        <w:t>n</w:t>
      </w:r>
      <w:r w:rsidR="00B53AF3" w:rsidRPr="00915654">
        <w:rPr>
          <w:rFonts w:ascii="Century Gothic" w:hAnsi="Century Gothic"/>
          <w:lang w:val="en-GB"/>
        </w:rPr>
        <w:t xml:space="preserve"> </w:t>
      </w:r>
      <w:r w:rsidR="000009FE" w:rsidRPr="00915654">
        <w:rPr>
          <w:rFonts w:ascii="Century Gothic" w:hAnsi="Century Gothic"/>
          <w:lang w:val="en-GB"/>
        </w:rPr>
        <w:t>of</w:t>
      </w:r>
      <w:r w:rsidR="00B53AF3" w:rsidRPr="00915654">
        <w:rPr>
          <w:rFonts w:ascii="Century Gothic" w:hAnsi="Century Gothic"/>
          <w:lang w:val="en-GB"/>
        </w:rPr>
        <w:t xml:space="preserve"> </w:t>
      </w:r>
      <w:r w:rsidR="000009FE" w:rsidRPr="00915654">
        <w:rPr>
          <w:rFonts w:ascii="Century Gothic" w:hAnsi="Century Gothic"/>
          <w:lang w:val="en-GB"/>
        </w:rPr>
        <w:t>refugees</w:t>
      </w:r>
      <w:r w:rsidR="00B53AF3" w:rsidRPr="00915654">
        <w:rPr>
          <w:rFonts w:ascii="Century Gothic" w:hAnsi="Century Gothic"/>
          <w:lang w:val="en-GB"/>
        </w:rPr>
        <w:t xml:space="preserve"> </w:t>
      </w:r>
      <w:r w:rsidR="00373197">
        <w:rPr>
          <w:rFonts w:ascii="Century Gothic" w:hAnsi="Century Gothic"/>
          <w:lang w:val="en-GB"/>
        </w:rPr>
        <w:t xml:space="preserve">through a process </w:t>
      </w:r>
      <w:r w:rsidR="00B70728" w:rsidRPr="00915654">
        <w:rPr>
          <w:rFonts w:ascii="Century Gothic" w:hAnsi="Century Gothic"/>
          <w:lang w:val="en-GB"/>
        </w:rPr>
        <w:t>of</w:t>
      </w:r>
      <w:r w:rsidR="00B53AF3" w:rsidRPr="00915654">
        <w:rPr>
          <w:rFonts w:ascii="Century Gothic" w:hAnsi="Century Gothic"/>
          <w:lang w:val="en-GB"/>
        </w:rPr>
        <w:t xml:space="preserve"> </w:t>
      </w:r>
      <w:r w:rsidR="00373197">
        <w:rPr>
          <w:rFonts w:ascii="Century Gothic" w:hAnsi="Century Gothic"/>
          <w:lang w:val="en-GB"/>
        </w:rPr>
        <w:t xml:space="preserve">mutual </w:t>
      </w:r>
      <w:r w:rsidR="00B70728" w:rsidRPr="00915654">
        <w:rPr>
          <w:rFonts w:ascii="Century Gothic" w:hAnsi="Century Gothic"/>
          <w:lang w:val="en-GB"/>
        </w:rPr>
        <w:t>listening</w:t>
      </w:r>
      <w:r w:rsidR="00B53AF3" w:rsidRPr="00915654">
        <w:rPr>
          <w:rFonts w:ascii="Century Gothic" w:hAnsi="Century Gothic"/>
          <w:lang w:val="en-GB"/>
        </w:rPr>
        <w:t xml:space="preserve"> </w:t>
      </w:r>
      <w:r w:rsidR="00B70728" w:rsidRPr="00915654">
        <w:rPr>
          <w:rFonts w:ascii="Century Gothic" w:hAnsi="Century Gothic"/>
          <w:lang w:val="en-GB"/>
        </w:rPr>
        <w:t>and</w:t>
      </w:r>
      <w:r w:rsidR="00B53AF3" w:rsidRPr="00915654">
        <w:rPr>
          <w:rFonts w:ascii="Century Gothic" w:hAnsi="Century Gothic"/>
          <w:lang w:val="en-GB"/>
        </w:rPr>
        <w:t xml:space="preserve"> </w:t>
      </w:r>
      <w:r w:rsidR="00B70728" w:rsidRPr="00915654">
        <w:rPr>
          <w:rFonts w:ascii="Century Gothic" w:hAnsi="Century Gothic"/>
          <w:lang w:val="en-GB"/>
        </w:rPr>
        <w:t>commitment</w:t>
      </w:r>
      <w:r w:rsidR="00B53AF3" w:rsidRPr="00915654">
        <w:rPr>
          <w:rFonts w:ascii="Century Gothic" w:hAnsi="Century Gothic"/>
          <w:lang w:val="en-GB"/>
        </w:rPr>
        <w:t>.</w:t>
      </w:r>
      <w:r w:rsidR="009C2CED" w:rsidRPr="00915654">
        <w:rPr>
          <w:rFonts w:ascii="Century Gothic" w:hAnsi="Century Gothic"/>
          <w:lang w:val="en-GB"/>
        </w:rPr>
        <w:t xml:space="preserve"> </w:t>
      </w:r>
      <w:r w:rsidR="000009FE" w:rsidRPr="00915654">
        <w:rPr>
          <w:rFonts w:ascii="Century Gothic" w:hAnsi="Century Gothic"/>
          <w:lang w:val="en-GB"/>
        </w:rPr>
        <w:t>To do so</w:t>
      </w:r>
      <w:r w:rsidR="009C2CED" w:rsidRPr="00915654">
        <w:rPr>
          <w:rFonts w:ascii="Century Gothic" w:hAnsi="Century Gothic"/>
          <w:lang w:val="en-GB"/>
        </w:rPr>
        <w:t xml:space="preserve">, </w:t>
      </w:r>
      <w:r w:rsidR="00521EB1" w:rsidRPr="00915654">
        <w:rPr>
          <w:rFonts w:ascii="Century Gothic" w:hAnsi="Century Gothic"/>
          <w:lang w:val="en-GB"/>
        </w:rPr>
        <w:t xml:space="preserve">Convivial </w:t>
      </w:r>
      <w:r w:rsidR="0025373C">
        <w:rPr>
          <w:rFonts w:ascii="Century Gothic" w:hAnsi="Century Gothic"/>
          <w:lang w:val="en-GB"/>
        </w:rPr>
        <w:t>helps</w:t>
      </w:r>
      <w:r w:rsidR="0098752E" w:rsidRPr="00915654">
        <w:rPr>
          <w:rFonts w:ascii="Century Gothic" w:hAnsi="Century Gothic"/>
          <w:lang w:val="en-GB"/>
        </w:rPr>
        <w:t xml:space="preserve"> </w:t>
      </w:r>
      <w:r w:rsidR="002D4487" w:rsidRPr="00915654">
        <w:rPr>
          <w:rFonts w:ascii="Century Gothic" w:hAnsi="Century Gothic"/>
          <w:lang w:val="en-GB"/>
        </w:rPr>
        <w:t>r</w:t>
      </w:r>
      <w:r w:rsidR="000009FE" w:rsidRPr="00915654">
        <w:rPr>
          <w:rFonts w:ascii="Century Gothic" w:hAnsi="Century Gothic"/>
          <w:lang w:val="en-GB"/>
        </w:rPr>
        <w:t>efugees</w:t>
      </w:r>
      <w:r w:rsidR="0098752E" w:rsidRPr="00915654">
        <w:rPr>
          <w:rFonts w:ascii="Century Gothic" w:hAnsi="Century Gothic"/>
          <w:lang w:val="en-GB"/>
        </w:rPr>
        <w:t xml:space="preserve"> </w:t>
      </w:r>
      <w:r w:rsidR="0025373C">
        <w:rPr>
          <w:rFonts w:ascii="Century Gothic" w:eastAsia="Times New Roman" w:hAnsi="Century Gothic" w:cs="Tahoma"/>
          <w:color w:val="000000"/>
          <w:lang w:val="en-GB" w:eastAsia="fr-BE"/>
        </w:rPr>
        <w:t>with</w:t>
      </w:r>
      <w:r w:rsidR="0098752E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98660B" w:rsidRPr="00915654">
        <w:rPr>
          <w:rFonts w:ascii="Century Gothic" w:eastAsia="Times New Roman" w:hAnsi="Century Gothic" w:cs="Tahoma"/>
          <w:color w:val="000000"/>
          <w:lang w:val="en-GB" w:eastAsia="fr-BE"/>
        </w:rPr>
        <w:t>the challenges</w:t>
      </w:r>
      <w:r w:rsidR="0098752E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8E4B8D">
        <w:rPr>
          <w:rFonts w:ascii="Century Gothic" w:eastAsia="Times New Roman" w:hAnsi="Century Gothic" w:cs="Tahoma"/>
          <w:color w:val="000000"/>
          <w:lang w:val="en-GB" w:eastAsia="fr-BE"/>
        </w:rPr>
        <w:t>surrounding</w:t>
      </w:r>
      <w:r w:rsidR="0098660B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their</w:t>
      </w:r>
      <w:r w:rsidR="0098752E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373197">
        <w:rPr>
          <w:rFonts w:ascii="Century Gothic" w:eastAsia="Times New Roman" w:hAnsi="Century Gothic" w:cs="Tahoma"/>
          <w:color w:val="000000"/>
          <w:lang w:val="en-GB" w:eastAsia="fr-BE"/>
        </w:rPr>
        <w:t>first arrival</w:t>
      </w:r>
      <w:r w:rsidR="0098752E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203A3F" w:rsidRPr="00915654">
        <w:rPr>
          <w:rFonts w:ascii="Century Gothic" w:eastAsia="Times New Roman" w:hAnsi="Century Gothic" w:cs="Tahoma"/>
          <w:color w:val="000000"/>
          <w:lang w:val="en-GB" w:eastAsia="fr-BE"/>
        </w:rPr>
        <w:t>and</w:t>
      </w:r>
      <w:r w:rsidR="0098752E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373197">
        <w:rPr>
          <w:rFonts w:ascii="Century Gothic" w:eastAsia="Times New Roman" w:hAnsi="Century Gothic" w:cs="Tahoma"/>
          <w:color w:val="000000"/>
          <w:lang w:val="en-GB" w:eastAsia="fr-BE"/>
        </w:rPr>
        <w:t>by implementing</w:t>
      </w:r>
      <w:r w:rsidR="0098752E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373197">
        <w:rPr>
          <w:rFonts w:ascii="Century Gothic" w:eastAsia="Times New Roman" w:hAnsi="Century Gothic" w:cs="Tahoma"/>
          <w:color w:val="000000"/>
          <w:lang w:val="en-GB" w:eastAsia="fr-BE"/>
        </w:rPr>
        <w:t>a longer-term social and professional integration project.</w:t>
      </w:r>
      <w:r w:rsidR="0098660B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98660B" w:rsidRPr="00915654">
        <w:rPr>
          <w:rFonts w:ascii="Century Gothic" w:hAnsi="Century Gothic"/>
          <w:lang w:val="en-GB"/>
        </w:rPr>
        <w:t>Since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98660B" w:rsidRPr="00915654">
        <w:rPr>
          <w:rFonts w:ascii="Century Gothic" w:hAnsi="Century Gothic"/>
          <w:lang w:val="en-GB"/>
        </w:rPr>
        <w:t>its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B70728" w:rsidRPr="00915654">
        <w:rPr>
          <w:rFonts w:ascii="Century Gothic" w:hAnsi="Century Gothic"/>
          <w:lang w:val="en-GB"/>
        </w:rPr>
        <w:t>approval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2D4487" w:rsidRPr="00915654">
        <w:rPr>
          <w:rFonts w:ascii="Century Gothic" w:hAnsi="Century Gothic"/>
          <w:lang w:val="en-GB"/>
        </w:rPr>
        <w:t>in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EC772D" w:rsidRPr="00915654">
        <w:rPr>
          <w:rFonts w:ascii="Century Gothic" w:hAnsi="Century Gothic"/>
          <w:lang w:val="en-GB"/>
        </w:rPr>
        <w:t>June</w:t>
      </w:r>
      <w:r w:rsidR="007C61D8" w:rsidRPr="00915654">
        <w:rPr>
          <w:rFonts w:ascii="Century Gothic" w:hAnsi="Century Gothic"/>
          <w:lang w:val="en-GB"/>
        </w:rPr>
        <w:t xml:space="preserve"> 2019 </w:t>
      </w:r>
      <w:r w:rsidR="009A161E" w:rsidRPr="00915654">
        <w:rPr>
          <w:rFonts w:ascii="Century Gothic" w:hAnsi="Century Gothic"/>
          <w:lang w:val="en-GB"/>
        </w:rPr>
        <w:t>as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373197">
        <w:rPr>
          <w:rFonts w:ascii="Century Gothic" w:hAnsi="Century Gothic"/>
          <w:lang w:val="en-GB"/>
        </w:rPr>
        <w:t xml:space="preserve">a </w:t>
      </w:r>
      <w:r w:rsidR="0098660B" w:rsidRPr="00915654">
        <w:rPr>
          <w:rFonts w:ascii="Century Gothic" w:hAnsi="Century Gothic"/>
          <w:lang w:val="en-GB"/>
        </w:rPr>
        <w:t>BAPA (</w:t>
      </w:r>
      <w:r w:rsidR="007C61D8" w:rsidRPr="00915654">
        <w:rPr>
          <w:rFonts w:ascii="Century Gothic" w:hAnsi="Century Gothic"/>
          <w:lang w:val="en-GB"/>
        </w:rPr>
        <w:t xml:space="preserve">Bureau </w:t>
      </w:r>
      <w:proofErr w:type="spellStart"/>
      <w:r w:rsidR="007C61D8" w:rsidRPr="00915654">
        <w:rPr>
          <w:rFonts w:ascii="Century Gothic" w:hAnsi="Century Gothic"/>
          <w:lang w:val="en-GB"/>
        </w:rPr>
        <w:t>d’Accueil</w:t>
      </w:r>
      <w:proofErr w:type="spellEnd"/>
      <w:r w:rsidR="007C61D8" w:rsidRPr="00915654">
        <w:rPr>
          <w:rFonts w:ascii="Century Gothic" w:hAnsi="Century Gothic"/>
          <w:lang w:val="en-GB"/>
        </w:rPr>
        <w:t xml:space="preserve"> pour Primo-</w:t>
      </w:r>
      <w:proofErr w:type="spellStart"/>
      <w:r w:rsidR="007C61D8" w:rsidRPr="00915654">
        <w:rPr>
          <w:rFonts w:ascii="Century Gothic" w:hAnsi="Century Gothic"/>
          <w:lang w:val="en-GB"/>
        </w:rPr>
        <w:t>Arrivants</w:t>
      </w:r>
      <w:proofErr w:type="spellEnd"/>
      <w:r w:rsidR="0098660B" w:rsidRPr="00915654">
        <w:rPr>
          <w:rFonts w:ascii="Century Gothic" w:hAnsi="Century Gothic"/>
          <w:lang w:val="en-GB"/>
        </w:rPr>
        <w:t xml:space="preserve">) </w:t>
      </w:r>
      <w:r w:rsidR="00373197">
        <w:rPr>
          <w:rFonts w:ascii="Century Gothic" w:hAnsi="Century Gothic"/>
          <w:lang w:val="en-GB"/>
        </w:rPr>
        <w:t>for</w:t>
      </w:r>
      <w:r w:rsidR="003E1168" w:rsidRPr="00915654">
        <w:rPr>
          <w:rFonts w:ascii="Century Gothic" w:hAnsi="Century Gothic"/>
          <w:lang w:val="en-GB"/>
        </w:rPr>
        <w:t xml:space="preserve"> the Brussels</w:t>
      </w:r>
      <w:r w:rsidR="00521EB1" w:rsidRPr="00915654">
        <w:rPr>
          <w:rFonts w:ascii="Century Gothic" w:hAnsi="Century Gothic"/>
          <w:lang w:val="en-GB"/>
        </w:rPr>
        <w:t xml:space="preserve"> r</w:t>
      </w:r>
      <w:r w:rsidR="003E1168" w:rsidRPr="00915654">
        <w:rPr>
          <w:rFonts w:ascii="Century Gothic" w:hAnsi="Century Gothic"/>
          <w:lang w:val="en-GB"/>
        </w:rPr>
        <w:t>e</w:t>
      </w:r>
      <w:r w:rsidR="00521EB1" w:rsidRPr="00915654">
        <w:rPr>
          <w:rFonts w:ascii="Century Gothic" w:hAnsi="Century Gothic"/>
          <w:lang w:val="en-GB"/>
        </w:rPr>
        <w:t>gion</w:t>
      </w:r>
      <w:r w:rsidR="007C61D8" w:rsidRPr="00915654">
        <w:rPr>
          <w:rFonts w:ascii="Century Gothic" w:hAnsi="Century Gothic"/>
          <w:lang w:val="en-GB"/>
        </w:rPr>
        <w:t xml:space="preserve">, Convivial </w:t>
      </w:r>
      <w:r w:rsidR="003E1168" w:rsidRPr="00915654">
        <w:rPr>
          <w:rFonts w:ascii="Century Gothic" w:hAnsi="Century Gothic"/>
          <w:lang w:val="en-GB"/>
        </w:rPr>
        <w:t>has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B70728" w:rsidRPr="00915654">
        <w:rPr>
          <w:rFonts w:ascii="Century Gothic" w:hAnsi="Century Gothic"/>
          <w:lang w:val="en-GB"/>
        </w:rPr>
        <w:t>expanded its scope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FC42A6" w:rsidRPr="00915654">
        <w:rPr>
          <w:rFonts w:ascii="Century Gothic" w:hAnsi="Century Gothic"/>
          <w:lang w:val="en-GB"/>
        </w:rPr>
        <w:t>to include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3E1168" w:rsidRPr="00915654">
        <w:rPr>
          <w:rFonts w:ascii="Century Gothic" w:hAnsi="Century Gothic"/>
          <w:lang w:val="en-GB"/>
        </w:rPr>
        <w:t>people of foreign</w:t>
      </w:r>
      <w:r w:rsidR="007C61D8" w:rsidRPr="00915654">
        <w:rPr>
          <w:rFonts w:ascii="Century Gothic" w:hAnsi="Century Gothic"/>
          <w:lang w:val="en-GB"/>
        </w:rPr>
        <w:t xml:space="preserve"> origin</w:t>
      </w:r>
      <w:r w:rsidR="003E1168" w:rsidRPr="00915654">
        <w:rPr>
          <w:rFonts w:ascii="Century Gothic" w:hAnsi="Century Gothic"/>
          <w:lang w:val="en-GB"/>
        </w:rPr>
        <w:t xml:space="preserve"> </w:t>
      </w:r>
      <w:r w:rsidR="00FC42A6" w:rsidRPr="00915654">
        <w:rPr>
          <w:rFonts w:ascii="Century Gothic" w:hAnsi="Century Gothic"/>
          <w:lang w:val="en-GB"/>
        </w:rPr>
        <w:t>legally residing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FC42A6" w:rsidRPr="00915654">
        <w:rPr>
          <w:rFonts w:ascii="Century Gothic" w:hAnsi="Century Gothic"/>
          <w:lang w:val="en-GB"/>
        </w:rPr>
        <w:t>and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B92265" w:rsidRPr="00915654">
        <w:rPr>
          <w:rFonts w:ascii="Century Gothic" w:hAnsi="Century Gothic"/>
          <w:lang w:val="en-GB"/>
        </w:rPr>
        <w:t>newly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0D1657" w:rsidRPr="00915654">
        <w:rPr>
          <w:rFonts w:ascii="Century Gothic" w:hAnsi="Century Gothic"/>
          <w:lang w:val="en-GB"/>
        </w:rPr>
        <w:t>settled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B92265" w:rsidRPr="00915654">
        <w:rPr>
          <w:rFonts w:ascii="Century Gothic" w:hAnsi="Century Gothic"/>
          <w:lang w:val="en-GB"/>
        </w:rPr>
        <w:t>in</w:t>
      </w:r>
      <w:r w:rsidR="007C61D8" w:rsidRPr="00915654">
        <w:rPr>
          <w:rFonts w:ascii="Century Gothic" w:hAnsi="Century Gothic"/>
          <w:lang w:val="en-GB"/>
        </w:rPr>
        <w:t xml:space="preserve"> </w:t>
      </w:r>
      <w:r w:rsidR="003E1168" w:rsidRPr="00915654">
        <w:rPr>
          <w:rFonts w:ascii="Century Gothic" w:hAnsi="Century Gothic"/>
          <w:lang w:val="en-GB"/>
        </w:rPr>
        <w:t>Brussels</w:t>
      </w:r>
      <w:r w:rsidR="00266BA6" w:rsidRPr="00915654">
        <w:rPr>
          <w:rFonts w:ascii="Century Gothic" w:hAnsi="Century Gothic"/>
          <w:lang w:val="en-GB"/>
        </w:rPr>
        <w:t>.</w:t>
      </w:r>
    </w:p>
    <w:p w14:paraId="4E41ED09" w14:textId="77777777" w:rsidR="007C61D8" w:rsidRPr="00915654" w:rsidRDefault="007C61D8" w:rsidP="006A0D7F">
      <w:pPr>
        <w:spacing w:after="0" w:line="240" w:lineRule="auto"/>
        <w:ind w:right="-142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</w:p>
    <w:p w14:paraId="76FA0499" w14:textId="25D93C95" w:rsidR="00F15218" w:rsidRPr="00915654" w:rsidRDefault="00092A89" w:rsidP="006A0D7F">
      <w:pPr>
        <w:spacing w:after="0" w:line="240" w:lineRule="auto"/>
        <w:jc w:val="both"/>
        <w:rPr>
          <w:rFonts w:ascii="Century Gothic" w:hAnsi="Century Gothic"/>
          <w:lang w:val="en-GB"/>
        </w:rPr>
      </w:pPr>
      <w:r w:rsidRPr="00915654">
        <w:rPr>
          <w:rFonts w:ascii="Century Gothic" w:hAnsi="Century Gothic"/>
          <w:lang w:val="en-GB"/>
        </w:rPr>
        <w:t>To carry out these missions</w:t>
      </w:r>
      <w:r w:rsidR="0098752E" w:rsidRPr="00915654">
        <w:rPr>
          <w:rFonts w:ascii="Century Gothic" w:hAnsi="Century Gothic"/>
          <w:lang w:val="en-GB"/>
        </w:rPr>
        <w:t xml:space="preserve">, </w:t>
      </w:r>
      <w:r w:rsidR="00203A3F" w:rsidRPr="00915654">
        <w:rPr>
          <w:rFonts w:ascii="Century Gothic" w:hAnsi="Century Gothic"/>
          <w:lang w:val="en-GB"/>
        </w:rPr>
        <w:t xml:space="preserve">the </w:t>
      </w:r>
      <w:r w:rsidRPr="00915654">
        <w:rPr>
          <w:rFonts w:ascii="Century Gothic" w:hAnsi="Century Gothic"/>
          <w:lang w:val="en-GB"/>
        </w:rPr>
        <w:t xml:space="preserve">Convivial </w:t>
      </w:r>
      <w:r w:rsidR="00203A3F" w:rsidRPr="00915654">
        <w:rPr>
          <w:rFonts w:ascii="Century Gothic" w:hAnsi="Century Gothic"/>
          <w:lang w:val="en-GB"/>
        </w:rPr>
        <w:t>team</w:t>
      </w:r>
      <w:r w:rsidR="0098752E" w:rsidRPr="00915654">
        <w:rPr>
          <w:rFonts w:ascii="Century Gothic" w:hAnsi="Century Gothic"/>
          <w:lang w:val="en-GB"/>
        </w:rPr>
        <w:t xml:space="preserve"> </w:t>
      </w:r>
      <w:r w:rsidRPr="00915654">
        <w:rPr>
          <w:rFonts w:ascii="Century Gothic" w:hAnsi="Century Gothic"/>
          <w:lang w:val="en-GB"/>
        </w:rPr>
        <w:t xml:space="preserve">is </w:t>
      </w:r>
      <w:r w:rsidR="00373197">
        <w:rPr>
          <w:rFonts w:ascii="Century Gothic" w:hAnsi="Century Gothic"/>
          <w:lang w:val="en-GB"/>
        </w:rPr>
        <w:t>made up of around</w:t>
      </w:r>
      <w:r w:rsidRPr="00915654">
        <w:rPr>
          <w:rFonts w:ascii="Century Gothic" w:hAnsi="Century Gothic"/>
          <w:lang w:val="en-GB"/>
        </w:rPr>
        <w:t xml:space="preserve"> 50</w:t>
      </w:r>
      <w:r w:rsidR="00DF7CAB" w:rsidRPr="00915654">
        <w:rPr>
          <w:rFonts w:ascii="Century Gothic" w:hAnsi="Century Gothic"/>
          <w:lang w:val="en-GB"/>
        </w:rPr>
        <w:t> </w:t>
      </w:r>
      <w:r w:rsidRPr="00915654">
        <w:rPr>
          <w:rFonts w:ascii="Century Gothic" w:hAnsi="Century Gothic"/>
          <w:lang w:val="en-GB"/>
        </w:rPr>
        <w:t xml:space="preserve">permanent </w:t>
      </w:r>
      <w:r w:rsidR="00FC42A6" w:rsidRPr="00915654">
        <w:rPr>
          <w:rFonts w:ascii="Century Gothic" w:hAnsi="Century Gothic"/>
          <w:lang w:val="en-GB"/>
        </w:rPr>
        <w:t>staff members</w:t>
      </w:r>
      <w:r w:rsidR="0098752E" w:rsidRPr="00915654">
        <w:rPr>
          <w:rFonts w:ascii="Century Gothic" w:hAnsi="Century Gothic"/>
          <w:lang w:val="en-GB"/>
        </w:rPr>
        <w:t xml:space="preserve"> </w:t>
      </w:r>
      <w:r w:rsidR="00203A3F" w:rsidRPr="00915654">
        <w:rPr>
          <w:rFonts w:ascii="Century Gothic" w:hAnsi="Century Gothic"/>
          <w:lang w:val="en-GB"/>
        </w:rPr>
        <w:t>and</w:t>
      </w:r>
      <w:r w:rsidR="00F15218" w:rsidRPr="00915654">
        <w:rPr>
          <w:rFonts w:ascii="Century Gothic" w:hAnsi="Century Gothic"/>
          <w:lang w:val="en-GB"/>
        </w:rPr>
        <w:t xml:space="preserve"> </w:t>
      </w:r>
      <w:r w:rsidR="00373197">
        <w:rPr>
          <w:rFonts w:ascii="Century Gothic" w:hAnsi="Century Gothic"/>
          <w:lang w:val="en-GB"/>
        </w:rPr>
        <w:t>another</w:t>
      </w:r>
      <w:r w:rsidRPr="00915654">
        <w:rPr>
          <w:rFonts w:ascii="Century Gothic" w:hAnsi="Century Gothic"/>
          <w:lang w:val="en-GB"/>
        </w:rPr>
        <w:t xml:space="preserve"> 30</w:t>
      </w:r>
      <w:r w:rsidR="00B043EB" w:rsidRPr="00915654">
        <w:rPr>
          <w:rFonts w:ascii="Century Gothic" w:hAnsi="Century Gothic"/>
          <w:lang w:val="en-GB"/>
        </w:rPr>
        <w:t> </w:t>
      </w:r>
      <w:r w:rsidR="00373197">
        <w:rPr>
          <w:rFonts w:ascii="Century Gothic" w:hAnsi="Century Gothic"/>
          <w:lang w:val="en-GB"/>
        </w:rPr>
        <w:t xml:space="preserve">indirect </w:t>
      </w:r>
      <w:r w:rsidR="00FC42A6" w:rsidRPr="00915654">
        <w:rPr>
          <w:rFonts w:ascii="Century Gothic" w:hAnsi="Century Gothic"/>
          <w:lang w:val="en-GB"/>
        </w:rPr>
        <w:t xml:space="preserve">staff members </w:t>
      </w:r>
      <w:r w:rsidR="008E4B8D">
        <w:rPr>
          <w:rFonts w:ascii="Century Gothic" w:hAnsi="Century Gothic"/>
          <w:lang w:val="en-GB"/>
        </w:rPr>
        <w:t>under</w:t>
      </w:r>
      <w:r w:rsidR="00196638" w:rsidRPr="00915654">
        <w:rPr>
          <w:rFonts w:ascii="Century Gothic" w:hAnsi="Century Gothic"/>
          <w:lang w:val="en-GB"/>
        </w:rPr>
        <w:t xml:space="preserve"> </w:t>
      </w:r>
      <w:r w:rsidR="008E4B8D">
        <w:rPr>
          <w:rFonts w:ascii="Century Gothic" w:hAnsi="Century Gothic"/>
          <w:lang w:val="en-GB"/>
        </w:rPr>
        <w:t>integration</w:t>
      </w:r>
      <w:r w:rsidR="00FC42A6" w:rsidRPr="00915654">
        <w:rPr>
          <w:rFonts w:ascii="Century Gothic" w:hAnsi="Century Gothic"/>
          <w:lang w:val="en-GB"/>
        </w:rPr>
        <w:t xml:space="preserve"> </w:t>
      </w:r>
      <w:r w:rsidR="00196638" w:rsidRPr="00915654">
        <w:rPr>
          <w:rFonts w:ascii="Century Gothic" w:hAnsi="Century Gothic"/>
          <w:lang w:val="en-GB"/>
        </w:rPr>
        <w:t>contra</w:t>
      </w:r>
      <w:r w:rsidR="00FC42A6" w:rsidRPr="00915654">
        <w:rPr>
          <w:rFonts w:ascii="Century Gothic" w:hAnsi="Century Gothic"/>
          <w:lang w:val="en-GB"/>
        </w:rPr>
        <w:t>c</w:t>
      </w:r>
      <w:r w:rsidR="00196638" w:rsidRPr="00915654">
        <w:rPr>
          <w:rFonts w:ascii="Century Gothic" w:hAnsi="Century Gothic"/>
          <w:lang w:val="en-GB"/>
        </w:rPr>
        <w:t>t</w:t>
      </w:r>
      <w:r w:rsidR="00FC42A6" w:rsidRPr="00915654">
        <w:rPr>
          <w:rFonts w:ascii="Century Gothic" w:hAnsi="Century Gothic"/>
          <w:lang w:val="en-GB"/>
        </w:rPr>
        <w:t>s</w:t>
      </w:r>
      <w:r w:rsidR="008E4B8D">
        <w:rPr>
          <w:rFonts w:ascii="Century Gothic" w:hAnsi="Century Gothic"/>
          <w:lang w:val="en-GB"/>
        </w:rPr>
        <w:t>.</w:t>
      </w:r>
      <w:r w:rsidR="00196638" w:rsidRPr="00915654">
        <w:rPr>
          <w:rFonts w:ascii="Century Gothic" w:hAnsi="Century Gothic"/>
          <w:lang w:val="en-GB"/>
        </w:rPr>
        <w:t xml:space="preserve"> </w:t>
      </w:r>
      <w:r w:rsidRPr="00915654">
        <w:rPr>
          <w:rFonts w:ascii="Century Gothic" w:hAnsi="Century Gothic"/>
          <w:lang w:val="en-GB"/>
        </w:rPr>
        <w:t>as well as some 20</w:t>
      </w:r>
      <w:r w:rsidR="00B043EB" w:rsidRPr="00915654">
        <w:rPr>
          <w:rFonts w:ascii="Century Gothic" w:hAnsi="Century Gothic"/>
          <w:lang w:val="en-GB"/>
        </w:rPr>
        <w:t> </w:t>
      </w:r>
      <w:r w:rsidRPr="00915654">
        <w:rPr>
          <w:rFonts w:ascii="Century Gothic" w:hAnsi="Century Gothic"/>
          <w:lang w:val="en-GB"/>
        </w:rPr>
        <w:t>volunteers</w:t>
      </w:r>
      <w:r w:rsidR="00F15218" w:rsidRPr="00915654">
        <w:rPr>
          <w:rFonts w:ascii="Century Gothic" w:hAnsi="Century Gothic"/>
          <w:lang w:val="en-GB"/>
        </w:rPr>
        <w:t>.</w:t>
      </w:r>
    </w:p>
    <w:p w14:paraId="6449F554" w14:textId="06CAC895" w:rsidR="006A0D7F" w:rsidRPr="00915654" w:rsidRDefault="006A0D7F" w:rsidP="006A0D7F">
      <w:pPr>
        <w:spacing w:after="0" w:line="240" w:lineRule="auto"/>
        <w:ind w:right="-142"/>
        <w:jc w:val="both"/>
        <w:rPr>
          <w:rFonts w:ascii="Century Gothic" w:hAnsi="Century Gothic"/>
          <w:b/>
          <w:color w:val="0070C0"/>
          <w:sz w:val="28"/>
          <w:lang w:val="en-GB"/>
        </w:rPr>
      </w:pPr>
    </w:p>
    <w:p w14:paraId="2070C452" w14:textId="78EAD108" w:rsidR="00DA675D" w:rsidRPr="00915654" w:rsidRDefault="00FC42A6" w:rsidP="00DA675D">
      <w:pPr>
        <w:jc w:val="both"/>
        <w:rPr>
          <w:iCs/>
          <w:color w:val="1F497D"/>
          <w:lang w:val="en-GB"/>
        </w:rPr>
      </w:pP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As part of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CA5640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its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actions </w:t>
      </w: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to expand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its </w:t>
      </w:r>
      <w:r w:rsidR="003F36B4">
        <w:rPr>
          <w:rFonts w:ascii="Century Gothic" w:eastAsia="Times New Roman" w:hAnsi="Century Gothic" w:cs="Tahoma"/>
          <w:b/>
          <w:color w:val="000000"/>
          <w:lang w:val="en-GB" w:eastAsia="fr-BE"/>
        </w:rPr>
        <w:t>scope</w:t>
      </w: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to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people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332221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having fled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Ukraine, Convivial </w:t>
      </w:r>
      <w:r w:rsidR="003F36B4">
        <w:rPr>
          <w:rFonts w:ascii="Century Gothic" w:eastAsia="Times New Roman" w:hAnsi="Century Gothic" w:cs="Tahoma"/>
          <w:b/>
          <w:color w:val="000000"/>
          <w:lang w:val="en-GB" w:eastAsia="fr-BE"/>
        </w:rPr>
        <w:t>is setting up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a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3F36B4">
        <w:rPr>
          <w:rFonts w:ascii="Century Gothic" w:eastAsia="Times New Roman" w:hAnsi="Century Gothic" w:cs="Tahoma"/>
          <w:b/>
          <w:color w:val="000000"/>
          <w:lang w:val="en-GB" w:eastAsia="fr-BE"/>
        </w:rPr>
        <w:t>talent pool</w:t>
      </w:r>
      <w:r w:rsidR="00DA675D" w:rsidRPr="00915654">
        <w:rPr>
          <w:i/>
          <w:iCs/>
          <w:color w:val="1F497D"/>
          <w:lang w:val="en-GB"/>
        </w:rPr>
        <w:t xml:space="preserve"> </w:t>
      </w: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>aim</w:t>
      </w:r>
      <w:r w:rsidR="00C74459">
        <w:rPr>
          <w:rFonts w:ascii="Century Gothic" w:eastAsia="Times New Roman" w:hAnsi="Century Gothic" w:cs="Tahoma"/>
          <w:color w:val="000000"/>
          <w:lang w:val="en-GB" w:eastAsia="fr-BE"/>
        </w:rPr>
        <w:t>ed</w:t>
      </w: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C74459">
        <w:rPr>
          <w:rFonts w:ascii="Century Gothic" w:eastAsia="Times New Roman" w:hAnsi="Century Gothic" w:cs="Tahoma"/>
          <w:color w:val="000000"/>
          <w:lang w:val="en-GB" w:eastAsia="fr-BE"/>
        </w:rPr>
        <w:t>at</w:t>
      </w:r>
      <w:r w:rsidR="00CA5640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hir</w:t>
      </w:r>
      <w:r w:rsidR="00C74459">
        <w:rPr>
          <w:rFonts w:ascii="Century Gothic" w:eastAsia="Times New Roman" w:hAnsi="Century Gothic" w:cs="Tahoma"/>
          <w:color w:val="000000"/>
          <w:lang w:val="en-GB" w:eastAsia="fr-BE"/>
        </w:rPr>
        <w:t>ing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332221" w:rsidRPr="00915654">
        <w:rPr>
          <w:rFonts w:ascii="Century Gothic" w:eastAsia="Times New Roman" w:hAnsi="Century Gothic" w:cs="Tahoma"/>
          <w:color w:val="000000"/>
          <w:lang w:val="en-GB" w:eastAsia="fr-BE"/>
        </w:rPr>
        <w:t>several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>staff members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332221" w:rsidRPr="00915654">
        <w:rPr>
          <w:rFonts w:ascii="Century Gothic" w:eastAsia="Times New Roman" w:hAnsi="Century Gothic" w:cs="Tahoma"/>
          <w:color w:val="000000"/>
          <w:lang w:val="en-GB" w:eastAsia="fr-BE"/>
        </w:rPr>
        <w:t>in the coming weeks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. </w:t>
      </w:r>
      <w:r w:rsidR="00332221" w:rsidRPr="00915654">
        <w:rPr>
          <w:rFonts w:ascii="Century Gothic" w:eastAsia="Times New Roman" w:hAnsi="Century Gothic" w:cs="Tahoma"/>
          <w:color w:val="000000"/>
          <w:lang w:val="en-GB" w:eastAsia="fr-BE"/>
        </w:rPr>
        <w:t>The</w:t>
      </w:r>
      <w:r w:rsidR="00C74459">
        <w:rPr>
          <w:rFonts w:ascii="Century Gothic" w:eastAsia="Times New Roman" w:hAnsi="Century Gothic" w:cs="Tahoma"/>
          <w:color w:val="000000"/>
          <w:lang w:val="en-GB" w:eastAsia="fr-BE"/>
        </w:rPr>
        <w:t xml:space="preserve"> goal of th</w:t>
      </w:r>
      <w:r w:rsidR="00373197">
        <w:rPr>
          <w:rFonts w:ascii="Century Gothic" w:eastAsia="Times New Roman" w:hAnsi="Century Gothic" w:cs="Tahoma"/>
          <w:color w:val="000000"/>
          <w:lang w:val="en-GB" w:eastAsia="fr-BE"/>
        </w:rPr>
        <w:t>is is to</w:t>
      </w:r>
      <w:r w:rsidR="00D845F3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welcome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, </w:t>
      </w:r>
      <w:r w:rsidR="008E4B8D">
        <w:rPr>
          <w:rFonts w:ascii="Century Gothic" w:eastAsia="Times New Roman" w:hAnsi="Century Gothic" w:cs="Tahoma"/>
          <w:color w:val="000000"/>
          <w:lang w:val="en-GB" w:eastAsia="fr-BE"/>
        </w:rPr>
        <w:t>support and guide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Ukrain</w:t>
      </w:r>
      <w:r w:rsidR="00373197">
        <w:rPr>
          <w:rFonts w:ascii="Century Gothic" w:eastAsia="Times New Roman" w:hAnsi="Century Gothic" w:cs="Tahoma"/>
          <w:color w:val="000000"/>
          <w:lang w:val="en-GB" w:eastAsia="fr-BE"/>
        </w:rPr>
        <w:t>ian refugees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373197">
        <w:rPr>
          <w:rFonts w:ascii="Century Gothic" w:eastAsia="Times New Roman" w:hAnsi="Century Gothic" w:cs="Tahoma"/>
          <w:color w:val="000000"/>
          <w:lang w:val="en-GB" w:eastAsia="fr-BE"/>
        </w:rPr>
        <w:t>with their long-term settlement</w:t>
      </w:r>
      <w:r w:rsidR="003F36B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CB776F" w:rsidRPr="00915654">
        <w:rPr>
          <w:rFonts w:ascii="Century Gothic" w:eastAsia="Times New Roman" w:hAnsi="Century Gothic" w:cs="Tahoma"/>
          <w:color w:val="000000"/>
          <w:lang w:val="en-GB" w:eastAsia="fr-BE"/>
        </w:rPr>
        <w:t>in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Belgi</w:t>
      </w:r>
      <w:r w:rsidR="00A1459B" w:rsidRPr="00915654">
        <w:rPr>
          <w:rFonts w:ascii="Century Gothic" w:eastAsia="Times New Roman" w:hAnsi="Century Gothic" w:cs="Tahoma"/>
          <w:color w:val="000000"/>
          <w:lang w:val="en-GB" w:eastAsia="fr-BE"/>
        </w:rPr>
        <w:t>um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, </w:t>
      </w:r>
      <w:r w:rsidR="00A1459B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while taking into account </w:t>
      </w:r>
      <w:r w:rsidR="00EC772D" w:rsidRPr="00915654">
        <w:rPr>
          <w:rFonts w:ascii="Century Gothic" w:eastAsia="Times New Roman" w:hAnsi="Century Gothic" w:cs="Tahoma"/>
          <w:color w:val="000000"/>
          <w:lang w:val="en-GB" w:eastAsia="fr-BE"/>
        </w:rPr>
        <w:t>their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A1459B" w:rsidRPr="00915654">
        <w:rPr>
          <w:rFonts w:ascii="Century Gothic" w:eastAsia="Times New Roman" w:hAnsi="Century Gothic" w:cs="Tahoma"/>
          <w:color w:val="000000"/>
          <w:lang w:val="en-GB" w:eastAsia="fr-BE"/>
        </w:rPr>
        <w:t>specific needs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.</w:t>
      </w:r>
    </w:p>
    <w:p w14:paraId="2466CBC0" w14:textId="77777777" w:rsidR="00F15218" w:rsidRPr="00915654" w:rsidRDefault="00F15218" w:rsidP="00F15218">
      <w:pPr>
        <w:spacing w:after="0" w:line="240" w:lineRule="auto"/>
        <w:jc w:val="both"/>
        <w:rPr>
          <w:rFonts w:ascii="Century Gothic" w:hAnsi="Century Gothic"/>
          <w:b/>
          <w:lang w:val="en-GB"/>
        </w:rPr>
      </w:pPr>
    </w:p>
    <w:p w14:paraId="16A340C5" w14:textId="6F7103C4" w:rsidR="00F15218" w:rsidRPr="00915654" w:rsidRDefault="00F15218" w:rsidP="00F15218">
      <w:pPr>
        <w:spacing w:after="0" w:line="240" w:lineRule="auto"/>
        <w:jc w:val="both"/>
        <w:rPr>
          <w:rFonts w:ascii="Century Gothic" w:hAnsi="Century Gothic"/>
          <w:b/>
          <w:lang w:val="en-GB"/>
        </w:rPr>
      </w:pPr>
      <w:r w:rsidRPr="00915654">
        <w:rPr>
          <w:rFonts w:ascii="Century Gothic" w:hAnsi="Century Gothic"/>
          <w:b/>
          <w:lang w:val="en-GB"/>
        </w:rPr>
        <w:t>Profil</w:t>
      </w:r>
      <w:r w:rsidR="00FC42A6" w:rsidRPr="00915654">
        <w:rPr>
          <w:rFonts w:ascii="Century Gothic" w:hAnsi="Century Gothic"/>
          <w:b/>
          <w:lang w:val="en-GB"/>
        </w:rPr>
        <w:t>e</w:t>
      </w:r>
      <w:r w:rsidRPr="00915654">
        <w:rPr>
          <w:rFonts w:ascii="Century Gothic" w:hAnsi="Century Gothic"/>
          <w:b/>
          <w:lang w:val="en-GB"/>
        </w:rPr>
        <w:t xml:space="preserve"> </w:t>
      </w:r>
      <w:r w:rsidR="000A04B6" w:rsidRPr="00915654">
        <w:rPr>
          <w:rFonts w:ascii="Century Gothic" w:hAnsi="Century Gothic"/>
          <w:b/>
          <w:lang w:val="en-GB"/>
        </w:rPr>
        <w:t>required</w:t>
      </w:r>
      <w:r w:rsidRPr="00915654">
        <w:rPr>
          <w:rFonts w:ascii="Century Gothic" w:hAnsi="Century Gothic"/>
          <w:b/>
          <w:lang w:val="en-GB"/>
        </w:rPr>
        <w:t xml:space="preserve">: </w:t>
      </w:r>
    </w:p>
    <w:p w14:paraId="0FF88C01" w14:textId="77777777" w:rsidR="00F15218" w:rsidRPr="00915654" w:rsidRDefault="00F15218" w:rsidP="00F15218">
      <w:pPr>
        <w:spacing w:after="0" w:line="240" w:lineRule="auto"/>
        <w:jc w:val="both"/>
        <w:rPr>
          <w:rFonts w:ascii="Century Gothic" w:hAnsi="Century Gothic"/>
          <w:b/>
          <w:lang w:val="en-GB"/>
        </w:rPr>
      </w:pPr>
    </w:p>
    <w:p w14:paraId="36736239" w14:textId="2AFA78EB" w:rsidR="00DA675D" w:rsidRPr="00915654" w:rsidRDefault="00373197" w:rsidP="00B043EB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  <w:r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Welfare 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assistant, </w:t>
      </w:r>
      <w:r w:rsidR="00E23619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social worker </w:t>
      </w:r>
      <w:r w:rsidR="00EC772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or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>
        <w:rPr>
          <w:rFonts w:ascii="Century Gothic" w:eastAsia="Times New Roman" w:hAnsi="Century Gothic" w:cs="Tahoma"/>
          <w:b/>
          <w:color w:val="000000"/>
          <w:lang w:val="en-GB" w:eastAsia="fr-BE"/>
        </w:rPr>
        <w:t>socially-aware individual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E23619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to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8E4B8D">
        <w:rPr>
          <w:rFonts w:ascii="Century Gothic" w:eastAsia="Times New Roman" w:hAnsi="Century Gothic" w:cs="Tahoma"/>
          <w:b/>
          <w:color w:val="000000"/>
          <w:lang w:val="en-GB" w:eastAsia="fr-BE"/>
        </w:rPr>
        <w:t>provide social assistance</w:t>
      </w:r>
      <w:r w:rsidR="008E4B8D" w:rsidRPr="00D363A1">
        <w:rPr>
          <w:rFonts w:ascii="Century Gothic" w:eastAsia="Times New Roman" w:hAnsi="Century Gothic" w:cs="Tahoma"/>
          <w:color w:val="000000"/>
          <w:lang w:val="en-GB" w:eastAsia="fr-BE"/>
        </w:rPr>
        <w:t xml:space="preserve"> to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E33767" w:rsidRPr="00915654">
        <w:rPr>
          <w:rFonts w:ascii="Century Gothic" w:eastAsia="Times New Roman" w:hAnsi="Century Gothic" w:cs="Tahoma"/>
          <w:color w:val="000000"/>
          <w:lang w:val="en-GB" w:eastAsia="fr-BE"/>
        </w:rPr>
        <w:t>Ukrainian</w:t>
      </w:r>
      <w:r w:rsidR="00CD2E28">
        <w:rPr>
          <w:rFonts w:ascii="Century Gothic" w:eastAsia="Times New Roman" w:hAnsi="Century Gothic" w:cs="Tahoma"/>
          <w:color w:val="000000"/>
          <w:lang w:val="en-GB" w:eastAsia="fr-BE"/>
        </w:rPr>
        <w:t>s</w:t>
      </w:r>
      <w:r w:rsidR="00E33767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(contact</w:t>
      </w:r>
      <w:r w:rsidR="001A6B75">
        <w:rPr>
          <w:rFonts w:ascii="Century Gothic" w:eastAsia="Times New Roman" w:hAnsi="Century Gothic" w:cs="Tahoma"/>
          <w:color w:val="000000"/>
          <w:lang w:val="en-GB" w:eastAsia="fr-BE"/>
        </w:rPr>
        <w:t>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203A3F" w:rsidRPr="00915654">
        <w:rPr>
          <w:rFonts w:ascii="Century Gothic" w:eastAsia="Times New Roman" w:hAnsi="Century Gothic" w:cs="Tahoma"/>
          <w:color w:val="000000"/>
          <w:lang w:val="en-GB" w:eastAsia="fr-BE"/>
        </w:rPr>
        <w:t>with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CPAS/</w:t>
      </w:r>
      <w:r w:rsidR="00A865DB" w:rsidRPr="00915654">
        <w:rPr>
          <w:rFonts w:ascii="Century Gothic" w:eastAsia="Times New Roman" w:hAnsi="Century Gothic" w:cs="Tahoma"/>
          <w:color w:val="000000"/>
          <w:lang w:val="en-GB" w:eastAsia="fr-BE"/>
        </w:rPr>
        <w:t>municipalities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/</w:t>
      </w:r>
      <w:r w:rsidR="00A865DB" w:rsidRPr="00915654">
        <w:rPr>
          <w:rFonts w:ascii="Century Gothic" w:eastAsia="Times New Roman" w:hAnsi="Century Gothic" w:cs="Tahoma"/>
          <w:color w:val="000000"/>
          <w:lang w:val="en-GB" w:eastAsia="fr-BE"/>
        </w:rPr>
        <w:t>family benefits agencies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, </w:t>
      </w:r>
      <w:r w:rsidR="003F36B4">
        <w:rPr>
          <w:rFonts w:ascii="Century Gothic" w:eastAsia="Times New Roman" w:hAnsi="Century Gothic" w:cs="Tahoma"/>
          <w:color w:val="000000"/>
          <w:lang w:val="en-GB" w:eastAsia="fr-BE"/>
        </w:rPr>
        <w:t>su</w:t>
      </w:r>
      <w:r w:rsidR="007711AE">
        <w:rPr>
          <w:rFonts w:ascii="Century Gothic" w:eastAsia="Times New Roman" w:hAnsi="Century Gothic" w:cs="Tahoma"/>
          <w:color w:val="000000"/>
          <w:lang w:val="en-GB" w:eastAsia="fr-BE"/>
        </w:rPr>
        <w:t>b</w:t>
      </w:r>
      <w:r w:rsidR="003F36B4">
        <w:rPr>
          <w:rFonts w:ascii="Century Gothic" w:eastAsia="Times New Roman" w:hAnsi="Century Gothic" w:cs="Tahoma"/>
          <w:color w:val="000000"/>
          <w:lang w:val="en-GB" w:eastAsia="fr-BE"/>
        </w:rPr>
        <w:t>mitting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B043EB" w:rsidRPr="00915654">
        <w:rPr>
          <w:rFonts w:ascii="Century Gothic" w:eastAsia="Times New Roman" w:hAnsi="Century Gothic" w:cs="Tahoma"/>
          <w:color w:val="000000"/>
          <w:lang w:val="en-GB" w:eastAsia="fr-BE"/>
        </w:rPr>
        <w:t>housing benefit</w:t>
      </w:r>
      <w:r w:rsidR="003F36B4">
        <w:rPr>
          <w:rFonts w:ascii="Century Gothic" w:eastAsia="Times New Roman" w:hAnsi="Century Gothic" w:cs="Tahoma"/>
          <w:color w:val="000000"/>
          <w:lang w:val="en-GB" w:eastAsia="fr-BE"/>
        </w:rPr>
        <w:t>s</w:t>
      </w:r>
      <w:r w:rsidR="00B043EB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requests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/</w:t>
      </w:r>
      <w:r w:rsidR="00DC0840" w:rsidRPr="00915654">
        <w:rPr>
          <w:rFonts w:ascii="Century Gothic" w:eastAsia="Times New Roman" w:hAnsi="Century Gothic" w:cs="Tahoma"/>
          <w:color w:val="000000"/>
          <w:lang w:val="en-GB" w:eastAsia="fr-BE"/>
        </w:rPr>
        <w:t>rent guarantees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, 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>directing them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D3106A">
        <w:rPr>
          <w:rFonts w:ascii="Century Gothic" w:eastAsia="Times New Roman" w:hAnsi="Century Gothic" w:cs="Tahoma"/>
          <w:color w:val="000000"/>
          <w:lang w:val="en-GB" w:eastAsia="fr-BE"/>
        </w:rPr>
        <w:t>to</w:t>
      </w:r>
      <w:r w:rsidR="00B043EB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specialised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B043EB" w:rsidRPr="00915654">
        <w:rPr>
          <w:rFonts w:ascii="Century Gothic" w:eastAsia="Times New Roman" w:hAnsi="Century Gothic" w:cs="Tahoma"/>
          <w:color w:val="000000"/>
          <w:lang w:val="en-GB" w:eastAsia="fr-BE"/>
        </w:rPr>
        <w:t>centres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1B2578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if they 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>have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1B08F4" w:rsidRPr="00915654">
        <w:rPr>
          <w:rFonts w:ascii="Century Gothic" w:eastAsia="Times New Roman" w:hAnsi="Century Gothic" w:cs="Tahoma"/>
          <w:color w:val="000000"/>
          <w:lang w:val="en-GB" w:eastAsia="fr-BE"/>
        </w:rPr>
        <w:t>specific needs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). </w:t>
      </w:r>
      <w:r w:rsidR="003D222D">
        <w:rPr>
          <w:rFonts w:ascii="Century Gothic" w:eastAsia="Times New Roman" w:hAnsi="Century Gothic" w:cs="Tahoma"/>
          <w:color w:val="000000"/>
          <w:lang w:val="en-GB" w:eastAsia="fr-BE"/>
        </w:rPr>
        <w:t>This is an</w:t>
      </w:r>
      <w:r w:rsidR="003F36B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>intercultural mediator/interpreter</w:t>
      </w:r>
      <w:r w:rsidR="000F7C24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role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.</w:t>
      </w:r>
    </w:p>
    <w:p w14:paraId="038BFDBA" w14:textId="7F37D1F4" w:rsidR="00DA675D" w:rsidRPr="00915654" w:rsidRDefault="00FC42A6" w:rsidP="00B24068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Social worker for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social </w:t>
      </w: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housing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: </w:t>
      </w:r>
      <w:r w:rsidR="000C5F19" w:rsidRPr="00915654">
        <w:rPr>
          <w:rFonts w:ascii="Century Gothic" w:eastAsia="Times New Roman" w:hAnsi="Century Gothic" w:cs="Tahoma"/>
          <w:color w:val="000000"/>
          <w:lang w:val="en-GB" w:eastAsia="fr-BE"/>
        </w:rPr>
        <w:t>S</w:t>
      </w:r>
      <w:r w:rsidR="001B2578" w:rsidRPr="00915654">
        <w:rPr>
          <w:rFonts w:ascii="Century Gothic" w:eastAsia="Times New Roman" w:hAnsi="Century Gothic" w:cs="Tahoma"/>
          <w:color w:val="000000"/>
          <w:lang w:val="en-GB" w:eastAsia="fr-BE"/>
        </w:rPr>
        <w:t>ocial worker</w:t>
      </w:r>
      <w:r w:rsidR="001B2578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0C5F19" w:rsidRPr="00915654">
        <w:rPr>
          <w:rFonts w:ascii="Century Gothic" w:eastAsia="Times New Roman" w:hAnsi="Century Gothic" w:cs="Tahoma"/>
          <w:color w:val="000000"/>
          <w:lang w:val="en-GB" w:eastAsia="fr-BE"/>
        </w:rPr>
        <w:t>profile</w:t>
      </w:r>
      <w:r w:rsidR="000C5F19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EC772D" w:rsidRPr="00915654">
        <w:rPr>
          <w:rFonts w:ascii="Century Gothic" w:eastAsia="Times New Roman" w:hAnsi="Century Gothic" w:cs="Tahoma"/>
          <w:color w:val="000000"/>
          <w:lang w:val="en-GB" w:eastAsia="fr-BE"/>
        </w:rPr>
        <w:t>or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373197">
        <w:rPr>
          <w:rFonts w:ascii="Century Gothic" w:eastAsia="Times New Roman" w:hAnsi="Century Gothic" w:cs="Tahoma"/>
          <w:color w:val="000000"/>
          <w:lang w:val="en-GB" w:eastAsia="fr-BE"/>
        </w:rPr>
        <w:t xml:space="preserve">a socially-aware individual </w:t>
      </w:r>
      <w:r w:rsidR="001B2578" w:rsidRPr="00915654">
        <w:rPr>
          <w:rFonts w:ascii="Century Gothic" w:eastAsia="Times New Roman" w:hAnsi="Century Gothic" w:cs="Tahoma"/>
          <w:color w:val="000000"/>
          <w:lang w:val="en-GB" w:eastAsia="fr-BE"/>
        </w:rPr>
        <w:t>to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1B2578" w:rsidRPr="00915654">
        <w:rPr>
          <w:rFonts w:ascii="Century Gothic" w:eastAsia="Times New Roman" w:hAnsi="Century Gothic" w:cs="Tahoma"/>
          <w:color w:val="000000"/>
          <w:lang w:val="en-GB" w:eastAsia="fr-BE"/>
        </w:rPr>
        <w:t>support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1B2578" w:rsidRPr="00915654">
        <w:rPr>
          <w:rFonts w:ascii="Century Gothic" w:eastAsia="Times New Roman" w:hAnsi="Century Gothic" w:cs="Tahoma"/>
          <w:color w:val="000000"/>
          <w:lang w:val="en-GB" w:eastAsia="fr-BE"/>
        </w:rPr>
        <w:t>the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A865DB" w:rsidRPr="00915654">
        <w:rPr>
          <w:rFonts w:ascii="Century Gothic" w:eastAsia="Times New Roman" w:hAnsi="Century Gothic" w:cs="Tahoma"/>
          <w:color w:val="000000"/>
          <w:lang w:val="en-GB" w:eastAsia="fr-BE"/>
        </w:rPr>
        <w:t>efforts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7A0EF0">
        <w:rPr>
          <w:rFonts w:ascii="Century Gothic" w:eastAsia="Times New Roman" w:hAnsi="Century Gothic" w:cs="Tahoma"/>
          <w:color w:val="000000"/>
          <w:lang w:val="en-GB" w:eastAsia="fr-BE"/>
        </w:rPr>
        <w:t xml:space="preserve">of </w:t>
      </w:r>
      <w:r w:rsidR="001A6B75">
        <w:rPr>
          <w:rFonts w:ascii="Century Gothic" w:eastAsia="Times New Roman" w:hAnsi="Century Gothic" w:cs="Tahoma"/>
          <w:color w:val="000000"/>
          <w:lang w:val="en-GB" w:eastAsia="fr-BE"/>
        </w:rPr>
        <w:t>helping</w:t>
      </w:r>
      <w:r w:rsidR="00023F0A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1B08F4" w:rsidRPr="00915654">
        <w:rPr>
          <w:rFonts w:ascii="Century Gothic" w:eastAsia="Times New Roman" w:hAnsi="Century Gothic" w:cs="Tahoma"/>
          <w:color w:val="000000"/>
          <w:lang w:val="en-GB" w:eastAsia="fr-BE"/>
        </w:rPr>
        <w:t>Ukrainian</w:t>
      </w:r>
      <w:r w:rsidR="00CD2E28">
        <w:rPr>
          <w:rFonts w:ascii="Century Gothic" w:eastAsia="Times New Roman" w:hAnsi="Century Gothic" w:cs="Tahoma"/>
          <w:color w:val="000000"/>
          <w:lang w:val="en-GB" w:eastAsia="fr-BE"/>
        </w:rPr>
        <w:t>s</w:t>
      </w:r>
      <w:r w:rsidR="001B08F4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023F0A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with housing 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(</w:t>
      </w:r>
      <w:r w:rsidR="00023F0A" w:rsidRPr="00915654">
        <w:rPr>
          <w:rFonts w:ascii="Century Gothic" w:eastAsia="Times New Roman" w:hAnsi="Century Gothic" w:cs="Tahoma"/>
          <w:color w:val="000000"/>
          <w:lang w:val="en-GB" w:eastAsia="fr-BE"/>
        </w:rPr>
        <w:t>help with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023F0A" w:rsidRPr="00915654">
        <w:rPr>
          <w:rFonts w:ascii="Century Gothic" w:eastAsia="Times New Roman" w:hAnsi="Century Gothic" w:cs="Tahoma"/>
          <w:color w:val="000000"/>
          <w:lang w:val="en-GB" w:eastAsia="fr-BE"/>
        </w:rPr>
        <w:t>the municipality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/</w:t>
      </w:r>
      <w:r w:rsidR="001B08F4" w:rsidRPr="00915654">
        <w:rPr>
          <w:rFonts w:ascii="Century Gothic" w:eastAsia="Times New Roman" w:hAnsi="Century Gothic" w:cs="Tahoma"/>
          <w:color w:val="000000"/>
          <w:lang w:val="en-GB" w:eastAsia="fr-BE"/>
        </w:rPr>
        <w:t>CPAS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, m</w:t>
      </w:r>
      <w:r w:rsidR="00023F0A" w:rsidRPr="00915654">
        <w:rPr>
          <w:rFonts w:ascii="Century Gothic" w:eastAsia="Times New Roman" w:hAnsi="Century Gothic" w:cs="Tahoma"/>
          <w:color w:val="000000"/>
          <w:lang w:val="en-GB" w:eastAsia="fr-BE"/>
        </w:rPr>
        <w:t>e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diation, </w:t>
      </w:r>
      <w:r w:rsidR="008E4B8D">
        <w:rPr>
          <w:rFonts w:ascii="Century Gothic" w:eastAsia="Times New Roman" w:hAnsi="Century Gothic" w:cs="Tahoma"/>
          <w:color w:val="000000"/>
          <w:lang w:val="en-GB" w:eastAsia="fr-BE"/>
        </w:rPr>
        <w:t>applications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, </w:t>
      </w:r>
      <w:r w:rsidR="008E4B8D">
        <w:rPr>
          <w:rFonts w:ascii="Century Gothic" w:eastAsia="Times New Roman" w:hAnsi="Century Gothic" w:cs="Tahoma"/>
          <w:color w:val="000000"/>
          <w:lang w:val="en-GB" w:eastAsia="fr-BE"/>
        </w:rPr>
        <w:t>inventories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, organis</w:t>
      </w:r>
      <w:r w:rsidR="00023F0A" w:rsidRPr="00915654">
        <w:rPr>
          <w:rFonts w:ascii="Century Gothic" w:eastAsia="Times New Roman" w:hAnsi="Century Gothic" w:cs="Tahoma"/>
          <w:color w:val="000000"/>
          <w:lang w:val="en-GB" w:eastAsia="fr-BE"/>
        </w:rPr>
        <w:t>ing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023F0A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housing </w:t>
      </w:r>
      <w:r w:rsidR="008E4B8D">
        <w:rPr>
          <w:rFonts w:ascii="Century Gothic" w:eastAsia="Times New Roman" w:hAnsi="Century Gothic" w:cs="Tahoma"/>
          <w:color w:val="000000"/>
          <w:lang w:val="en-GB" w:eastAsia="fr-BE"/>
        </w:rPr>
        <w:t>directories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, contact</w:t>
      </w:r>
      <w:r w:rsidR="008E4B8D">
        <w:rPr>
          <w:rFonts w:ascii="Century Gothic" w:eastAsia="Times New Roman" w:hAnsi="Century Gothic" w:cs="Tahoma"/>
          <w:color w:val="000000"/>
          <w:lang w:val="en-GB" w:eastAsia="fr-BE"/>
        </w:rPr>
        <w:t>ing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1B08F4" w:rsidRPr="00915654">
        <w:rPr>
          <w:rFonts w:ascii="Century Gothic" w:eastAsia="Times New Roman" w:hAnsi="Century Gothic" w:cs="Tahoma"/>
          <w:color w:val="000000"/>
          <w:lang w:val="en-GB" w:eastAsia="fr-BE"/>
        </w:rPr>
        <w:t>landlords, etc.).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3D222D">
        <w:rPr>
          <w:rFonts w:ascii="Century Gothic" w:eastAsia="Times New Roman" w:hAnsi="Century Gothic" w:cs="Tahoma"/>
          <w:color w:val="000000"/>
          <w:lang w:val="en-GB" w:eastAsia="fr-BE"/>
        </w:rPr>
        <w:t>This is an</w:t>
      </w:r>
      <w:r w:rsidR="003F36B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>intercultural mediator/interpreter</w:t>
      </w:r>
      <w:r w:rsidR="00FB49D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role.</w:t>
      </w:r>
    </w:p>
    <w:p w14:paraId="631A37FF" w14:textId="526BAD65" w:rsidR="00DA675D" w:rsidRPr="00915654" w:rsidRDefault="00FC42A6" w:rsidP="00B24068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Housing consultant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: </w:t>
      </w:r>
      <w:r w:rsidR="003F36B4">
        <w:rPr>
          <w:rFonts w:ascii="Century Gothic" w:eastAsia="Times New Roman" w:hAnsi="Century Gothic" w:cs="Tahoma"/>
          <w:color w:val="000000"/>
          <w:lang w:val="en-GB" w:eastAsia="fr-BE"/>
        </w:rPr>
        <w:t>C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ommunica</w:t>
      </w:r>
      <w:r w:rsidR="003F36B4">
        <w:rPr>
          <w:rFonts w:ascii="Century Gothic" w:eastAsia="Times New Roman" w:hAnsi="Century Gothic" w:cs="Tahoma"/>
          <w:color w:val="000000"/>
          <w:lang w:val="en-GB" w:eastAsia="fr-BE"/>
        </w:rPr>
        <w:t>tive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/proacti</w:t>
      </w:r>
      <w:r w:rsidR="006D2BEB">
        <w:rPr>
          <w:rFonts w:ascii="Century Gothic" w:eastAsia="Times New Roman" w:hAnsi="Century Gothic" w:cs="Tahoma"/>
          <w:color w:val="000000"/>
          <w:lang w:val="en-GB" w:eastAsia="fr-BE"/>
        </w:rPr>
        <w:t>ve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 xml:space="preserve"> individual</w:t>
      </w:r>
      <w:r w:rsidR="00DB2E57">
        <w:rPr>
          <w:rFonts w:ascii="Century Gothic" w:eastAsia="Times New Roman" w:hAnsi="Century Gothic" w:cs="Tahoma"/>
          <w:color w:val="000000"/>
          <w:lang w:val="en-GB" w:eastAsia="fr-BE"/>
        </w:rPr>
        <w:t>,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 xml:space="preserve"> who is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A83340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comfortable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FB49DD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speaking 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French</w:t>
      </w:r>
      <w:r w:rsidR="00DB2E57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, required to </w:t>
      </w:r>
      <w:r w:rsidR="008E4B8D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reach out to </w:t>
      </w:r>
      <w:r w:rsidR="00A83340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new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A83340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landlords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. </w:t>
      </w:r>
      <w:r w:rsidR="00A83340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No other linguistic 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knowledge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A83340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required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. </w:t>
      </w:r>
      <w:r w:rsidR="001139E2">
        <w:rPr>
          <w:rFonts w:ascii="Century Gothic" w:eastAsia="Times New Roman" w:hAnsi="Century Gothic" w:cs="Tahoma"/>
          <w:color w:val="000000"/>
          <w:lang w:val="en-GB" w:eastAsia="fr-BE"/>
        </w:rPr>
        <w:t xml:space="preserve">Knowing the 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>refugee contact languages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>(</w:t>
      </w:r>
      <w:r w:rsidR="001139E2">
        <w:rPr>
          <w:rFonts w:ascii="Century Gothic" w:eastAsia="Times New Roman" w:hAnsi="Century Gothic" w:cs="Tahoma"/>
          <w:color w:val="000000"/>
          <w:lang w:val="en-GB" w:eastAsia="fr-BE"/>
        </w:rPr>
        <w:t>such as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EC772D" w:rsidRPr="00915654">
        <w:rPr>
          <w:rFonts w:ascii="Century Gothic" w:eastAsia="Times New Roman" w:hAnsi="Century Gothic" w:cs="Tahoma"/>
          <w:color w:val="000000"/>
          <w:lang w:val="en-GB" w:eastAsia="fr-BE"/>
        </w:rPr>
        <w:t>English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, </w:t>
      </w:r>
      <w:r w:rsidR="00EC772D" w:rsidRPr="00915654">
        <w:rPr>
          <w:rFonts w:ascii="Century Gothic" w:eastAsia="Times New Roman" w:hAnsi="Century Gothic" w:cs="Tahoma"/>
          <w:color w:val="000000"/>
          <w:lang w:val="en-GB" w:eastAsia="fr-BE"/>
        </w:rPr>
        <w:t>Arabic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, </w:t>
      </w:r>
      <w:r w:rsidR="00EC772D" w:rsidRPr="00915654">
        <w:rPr>
          <w:rFonts w:ascii="Century Gothic" w:eastAsia="Times New Roman" w:hAnsi="Century Gothic" w:cs="Tahoma"/>
          <w:color w:val="000000"/>
          <w:lang w:val="en-GB" w:eastAsia="fr-BE"/>
        </w:rPr>
        <w:t>Russian</w:t>
      </w:r>
      <w:r w:rsidR="00B24068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, </w:t>
      </w:r>
      <w:r w:rsidR="00EC772D" w:rsidRPr="00915654">
        <w:rPr>
          <w:rFonts w:ascii="Century Gothic" w:eastAsia="Times New Roman" w:hAnsi="Century Gothic" w:cs="Tahoma"/>
          <w:color w:val="000000"/>
          <w:lang w:val="en-GB" w:eastAsia="fr-BE"/>
        </w:rPr>
        <w:t>U</w:t>
      </w:r>
      <w:r w:rsidR="00B24068" w:rsidRPr="00915654">
        <w:rPr>
          <w:rFonts w:ascii="Century Gothic" w:eastAsia="Times New Roman" w:hAnsi="Century Gothic" w:cs="Tahoma"/>
          <w:color w:val="000000"/>
          <w:lang w:val="en-GB" w:eastAsia="fr-BE"/>
        </w:rPr>
        <w:t>kraini</w:t>
      </w:r>
      <w:r w:rsidR="00EC772D" w:rsidRPr="00915654">
        <w:rPr>
          <w:rFonts w:ascii="Century Gothic" w:eastAsia="Times New Roman" w:hAnsi="Century Gothic" w:cs="Tahoma"/>
          <w:color w:val="000000"/>
          <w:lang w:val="en-GB" w:eastAsia="fr-BE"/>
        </w:rPr>
        <w:t>an</w:t>
      </w:r>
      <w:r w:rsidR="00B24068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, 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etc</w:t>
      </w:r>
      <w:r w:rsidR="00EC772D" w:rsidRPr="00915654">
        <w:rPr>
          <w:rFonts w:ascii="Century Gothic" w:eastAsia="Times New Roman" w:hAnsi="Century Gothic" w:cs="Tahoma"/>
          <w:color w:val="000000"/>
          <w:lang w:val="en-GB" w:eastAsia="fr-BE"/>
        </w:rPr>
        <w:t>.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>)</w:t>
      </w:r>
      <w:r w:rsidR="001139E2">
        <w:rPr>
          <w:rFonts w:ascii="Century Gothic" w:eastAsia="Times New Roman" w:hAnsi="Century Gothic" w:cs="Tahoma"/>
          <w:color w:val="000000"/>
          <w:lang w:val="en-GB" w:eastAsia="fr-BE"/>
        </w:rPr>
        <w:t xml:space="preserve"> is a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 xml:space="preserve"> plus</w:t>
      </w:r>
      <w:r w:rsidR="001139E2">
        <w:rPr>
          <w:rFonts w:ascii="Century Gothic" w:eastAsia="Times New Roman" w:hAnsi="Century Gothic" w:cs="Tahoma"/>
          <w:color w:val="000000"/>
          <w:lang w:val="en-GB" w:eastAsia="fr-BE"/>
        </w:rPr>
        <w:t>.</w:t>
      </w:r>
    </w:p>
    <w:p w14:paraId="7FE3221A" w14:textId="75356FC3" w:rsidR="00DA675D" w:rsidRPr="00915654" w:rsidRDefault="00DB2E57" w:rsidP="00B24068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Soci</w:t>
      </w:r>
      <w:r>
        <w:rPr>
          <w:rFonts w:ascii="Century Gothic" w:eastAsia="Times New Roman" w:hAnsi="Century Gothic" w:cs="Tahoma"/>
          <w:b/>
          <w:color w:val="000000"/>
          <w:lang w:val="en-GB" w:eastAsia="fr-BE"/>
        </w:rPr>
        <w:t>al and professional</w:t>
      </w: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9064EC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g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uidance</w:t>
      </w:r>
      <w:r w:rsidR="009064EC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agent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: </w:t>
      </w:r>
      <w:r w:rsidR="000C5F19" w:rsidRPr="00915654">
        <w:rPr>
          <w:rFonts w:ascii="Century Gothic" w:eastAsia="Times New Roman" w:hAnsi="Century Gothic" w:cs="Tahoma"/>
          <w:color w:val="000000"/>
          <w:lang w:val="en-GB" w:eastAsia="fr-BE"/>
        </w:rPr>
        <w:t>Social worker</w:t>
      </w:r>
      <w:r w:rsidR="000C5F19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EC772D" w:rsidRPr="00915654">
        <w:rPr>
          <w:rFonts w:ascii="Century Gothic" w:eastAsia="Times New Roman" w:hAnsi="Century Gothic" w:cs="Tahoma"/>
          <w:color w:val="000000"/>
          <w:lang w:val="en-GB" w:eastAsia="fr-BE"/>
        </w:rPr>
        <w:t>or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 xml:space="preserve">socially-aware </w:t>
      </w:r>
      <w:proofErr w:type="gramStart"/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 xml:space="preserve">individual 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816D2B" w:rsidRPr="00915654">
        <w:rPr>
          <w:rFonts w:ascii="Century Gothic" w:eastAsia="Times New Roman" w:hAnsi="Century Gothic" w:cs="Tahoma"/>
          <w:color w:val="000000"/>
          <w:lang w:val="en-GB" w:eastAsia="fr-BE"/>
        </w:rPr>
        <w:t>to</w:t>
      </w:r>
      <w:proofErr w:type="gramEnd"/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816D2B" w:rsidRPr="00915654">
        <w:rPr>
          <w:rFonts w:ascii="Century Gothic" w:eastAsia="Times New Roman" w:hAnsi="Century Gothic" w:cs="Tahoma"/>
          <w:color w:val="000000"/>
          <w:lang w:val="en-GB" w:eastAsia="fr-BE"/>
        </w:rPr>
        <w:t>help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E33767" w:rsidRPr="00915654">
        <w:rPr>
          <w:rFonts w:ascii="Century Gothic" w:eastAsia="Times New Roman" w:hAnsi="Century Gothic" w:cs="Tahoma"/>
          <w:color w:val="000000"/>
          <w:lang w:val="en-GB" w:eastAsia="fr-BE"/>
        </w:rPr>
        <w:t>Ukrainian</w:t>
      </w:r>
      <w:r w:rsidR="00CD2E28">
        <w:rPr>
          <w:rFonts w:ascii="Century Gothic" w:eastAsia="Times New Roman" w:hAnsi="Century Gothic" w:cs="Tahoma"/>
          <w:color w:val="000000"/>
          <w:lang w:val="en-GB" w:eastAsia="fr-BE"/>
        </w:rPr>
        <w:t xml:space="preserve">s </w:t>
      </w:r>
      <w:r w:rsidR="000C5F19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with their </w:t>
      </w:r>
      <w:r w:rsidR="001A6B75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professional </w:t>
      </w:r>
      <w:r w:rsidR="001A6B75">
        <w:rPr>
          <w:rFonts w:ascii="Century Gothic" w:eastAsia="Times New Roman" w:hAnsi="Century Gothic" w:cs="Tahoma"/>
          <w:color w:val="000000"/>
          <w:lang w:val="en-GB" w:eastAsia="fr-BE"/>
        </w:rPr>
        <w:t xml:space="preserve">integration </w:t>
      </w:r>
      <w:r w:rsidR="000C5F19" w:rsidRPr="00915654">
        <w:rPr>
          <w:rFonts w:ascii="Century Gothic" w:eastAsia="Times New Roman" w:hAnsi="Century Gothic" w:cs="Tahoma"/>
          <w:color w:val="000000"/>
          <w:lang w:val="en-GB" w:eastAsia="fr-BE"/>
        </w:rPr>
        <w:t>efforts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816D2B" w:rsidRPr="00915654">
        <w:rPr>
          <w:rFonts w:ascii="Century Gothic" w:eastAsia="Times New Roman" w:hAnsi="Century Gothic" w:cs="Tahoma"/>
          <w:color w:val="000000"/>
          <w:lang w:val="en-GB" w:eastAsia="fr-BE"/>
        </w:rPr>
        <w:t>in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Bru</w:t>
      </w:r>
      <w:r w:rsidR="00120E6B" w:rsidRPr="00915654">
        <w:rPr>
          <w:rFonts w:ascii="Century Gothic" w:eastAsia="Times New Roman" w:hAnsi="Century Gothic" w:cs="Tahoma"/>
          <w:color w:val="000000"/>
          <w:lang w:val="en-GB" w:eastAsia="fr-BE"/>
        </w:rPr>
        <w:t>ss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els (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>qualification</w:t>
      </w:r>
      <w:r w:rsidR="00216C24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e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quivalence, </w:t>
      </w:r>
      <w:r w:rsidR="003A4513" w:rsidRPr="00915654">
        <w:rPr>
          <w:rFonts w:ascii="Century Gothic" w:eastAsia="Times New Roman" w:hAnsi="Century Gothic" w:cs="Tahoma"/>
          <w:color w:val="000000"/>
          <w:lang w:val="en-GB" w:eastAsia="fr-BE"/>
        </w:rPr>
        <w:t>job search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>es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, </w:t>
      </w:r>
      <w:r w:rsidR="003A4513" w:rsidRPr="00915654">
        <w:rPr>
          <w:rFonts w:ascii="Century Gothic" w:eastAsia="Times New Roman" w:hAnsi="Century Gothic" w:cs="Tahoma"/>
          <w:color w:val="000000"/>
          <w:lang w:val="en-GB" w:eastAsia="fr-BE"/>
        </w:rPr>
        <w:t>traini</w:t>
      </w:r>
      <w:r w:rsidR="00D830CB">
        <w:rPr>
          <w:rFonts w:ascii="Century Gothic" w:eastAsia="Times New Roman" w:hAnsi="Century Gothic" w:cs="Tahoma"/>
          <w:color w:val="000000"/>
          <w:lang w:val="en-GB" w:eastAsia="fr-BE"/>
        </w:rPr>
        <w:t>n</w:t>
      </w:r>
      <w:r w:rsidR="003A4513" w:rsidRPr="00915654">
        <w:rPr>
          <w:rFonts w:ascii="Century Gothic" w:eastAsia="Times New Roman" w:hAnsi="Century Gothic" w:cs="Tahoma"/>
          <w:color w:val="000000"/>
          <w:lang w:val="en-GB" w:eastAsia="fr-BE"/>
        </w:rPr>
        <w:t>g search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>es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, entrepren</w:t>
      </w:r>
      <w:r w:rsidR="003A4513" w:rsidRPr="00915654">
        <w:rPr>
          <w:rFonts w:ascii="Century Gothic" w:eastAsia="Times New Roman" w:hAnsi="Century Gothic" w:cs="Tahoma"/>
          <w:color w:val="000000"/>
          <w:lang w:val="en-GB" w:eastAsia="fr-BE"/>
        </w:rPr>
        <w:t>eurship</w:t>
      </w:r>
      <w:r w:rsidR="001F2361" w:rsidRPr="00915654">
        <w:rPr>
          <w:rFonts w:ascii="Century Gothic" w:eastAsia="Times New Roman" w:hAnsi="Century Gothic" w:cs="Tahoma"/>
          <w:color w:val="000000"/>
          <w:lang w:val="en-GB" w:eastAsia="fr-BE"/>
        </w:rPr>
        <w:t>, etc.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)</w:t>
      </w:r>
    </w:p>
    <w:p w14:paraId="48976CBC" w14:textId="1E0D94A9" w:rsidR="00DA675D" w:rsidRPr="00915654" w:rsidRDefault="00FC4AAD" w:rsidP="00B24068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Century Gothic" w:eastAsia="Times New Roman" w:hAnsi="Century Gothic" w:cs="Tahoma"/>
          <w:b/>
          <w:color w:val="000000"/>
          <w:lang w:val="en-GB" w:eastAsia="fr-BE"/>
        </w:rPr>
      </w:pP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Essential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languages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: 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Ukrainian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/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Russian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and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DB2E57">
        <w:rPr>
          <w:rFonts w:ascii="Century Gothic" w:eastAsia="Times New Roman" w:hAnsi="Century Gothic" w:cs="Tahoma"/>
          <w:b/>
          <w:color w:val="000000"/>
          <w:lang w:val="en-GB" w:eastAsia="fr-BE"/>
        </w:rPr>
        <w:t>one other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contact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langu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age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with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the rest of the team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(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French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EC772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or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EC772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English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)</w:t>
      </w:r>
      <w:r w:rsidR="001A6B75">
        <w:rPr>
          <w:rFonts w:ascii="Century Gothic" w:eastAsia="Times New Roman" w:hAnsi="Century Gothic" w:cs="Tahoma"/>
          <w:b/>
          <w:color w:val="000000"/>
          <w:lang w:val="en-GB" w:eastAsia="fr-BE"/>
        </w:rPr>
        <w:t>,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except for the</w:t>
      </w:r>
      <w:r w:rsidR="00DA675D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FC42A6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housing</w:t>
      </w:r>
      <w:r w:rsidR="00A865DB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FC42A6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consultant</w:t>
      </w:r>
      <w:r w:rsidR="00FB49DD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role</w:t>
      </w:r>
      <w:r w:rsidR="001A6B75">
        <w:rPr>
          <w:rFonts w:ascii="Century Gothic" w:eastAsia="Times New Roman" w:hAnsi="Century Gothic" w:cs="Tahoma"/>
          <w:b/>
          <w:color w:val="000000"/>
          <w:lang w:val="en-GB" w:eastAsia="fr-BE"/>
        </w:rPr>
        <w:t>.</w:t>
      </w:r>
    </w:p>
    <w:p w14:paraId="170DAD33" w14:textId="77777777" w:rsidR="00B64A4B" w:rsidRDefault="00B64A4B" w:rsidP="00F15218">
      <w:pPr>
        <w:spacing w:after="0" w:line="240" w:lineRule="auto"/>
        <w:jc w:val="both"/>
        <w:rPr>
          <w:rFonts w:ascii="Century Gothic" w:eastAsia="Times New Roman" w:hAnsi="Century Gothic" w:cs="Tahoma"/>
          <w:b/>
          <w:color w:val="000000"/>
          <w:lang w:val="en-GB" w:eastAsia="fr-BE"/>
        </w:rPr>
      </w:pPr>
    </w:p>
    <w:p w14:paraId="53044889" w14:textId="77777777" w:rsidR="00DB2E57" w:rsidRPr="00915654" w:rsidRDefault="00DB2E57" w:rsidP="00F15218">
      <w:pPr>
        <w:spacing w:after="0" w:line="240" w:lineRule="auto"/>
        <w:jc w:val="both"/>
        <w:rPr>
          <w:rFonts w:ascii="Century Gothic" w:eastAsia="Times New Roman" w:hAnsi="Century Gothic" w:cs="Tahoma"/>
          <w:b/>
          <w:color w:val="000000"/>
          <w:lang w:val="en-GB" w:eastAsia="fr-BE"/>
        </w:rPr>
      </w:pPr>
    </w:p>
    <w:p w14:paraId="26BE827F" w14:textId="0A0CE4F3" w:rsidR="00F15218" w:rsidRPr="00915654" w:rsidRDefault="00B64A4B" w:rsidP="00F15218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  <w:r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>Additional</w:t>
      </w:r>
      <w:r w:rsidR="00203A3F" w:rsidRPr="00915654">
        <w:rPr>
          <w:rFonts w:ascii="Century Gothic" w:eastAsia="Times New Roman" w:hAnsi="Century Gothic" w:cs="Tahoma"/>
          <w:b/>
          <w:color w:val="000000"/>
          <w:lang w:val="en-GB" w:eastAsia="fr-BE"/>
        </w:rPr>
        <w:t xml:space="preserve"> </w:t>
      </w:r>
      <w:r w:rsidR="00FB49DD">
        <w:rPr>
          <w:rFonts w:ascii="Century Gothic" w:eastAsia="Times New Roman" w:hAnsi="Century Gothic" w:cs="Tahoma"/>
          <w:b/>
          <w:color w:val="000000"/>
          <w:lang w:val="en-GB" w:eastAsia="fr-BE"/>
        </w:rPr>
        <w:t>desirable experience</w:t>
      </w:r>
      <w:r w:rsidR="00F15218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: </w:t>
      </w:r>
    </w:p>
    <w:p w14:paraId="2F6BC5FE" w14:textId="77777777" w:rsidR="007A0358" w:rsidRPr="00915654" w:rsidRDefault="007A0358" w:rsidP="00F15218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</w:p>
    <w:p w14:paraId="456D278A" w14:textId="393BE588" w:rsidR="00B24068" w:rsidRPr="00915654" w:rsidRDefault="00203A3F" w:rsidP="008F02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>Experience</w:t>
      </w:r>
      <w:r w:rsidR="00DB2E57">
        <w:rPr>
          <w:rFonts w:ascii="Century Gothic" w:eastAsia="Times New Roman" w:hAnsi="Century Gothic" w:cs="Tahoma"/>
          <w:color w:val="000000"/>
          <w:lang w:val="en-GB" w:eastAsia="fr-BE"/>
        </w:rPr>
        <w:t xml:space="preserve">/familiarity with 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migrant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>s or disadvantaged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/vuln</w:t>
      </w:r>
      <w:r w:rsidR="00B35D09">
        <w:rPr>
          <w:rFonts w:ascii="Century Gothic" w:eastAsia="Times New Roman" w:hAnsi="Century Gothic" w:cs="Tahoma"/>
          <w:color w:val="000000"/>
          <w:lang w:val="en-GB" w:eastAsia="fr-BE"/>
        </w:rPr>
        <w:t>e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>rable</w:t>
      </w: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CD2E28">
        <w:rPr>
          <w:rFonts w:ascii="Century Gothic" w:eastAsia="Times New Roman" w:hAnsi="Century Gothic" w:cs="Tahoma"/>
          <w:color w:val="000000"/>
          <w:lang w:val="en-GB" w:eastAsia="fr-BE"/>
        </w:rPr>
        <w:t>people</w:t>
      </w:r>
      <w:r w:rsidR="00B24068" w:rsidRPr="00915654">
        <w:rPr>
          <w:rFonts w:ascii="Century Gothic" w:eastAsia="Times New Roman" w:hAnsi="Century Gothic" w:cs="Tahoma"/>
          <w:color w:val="000000"/>
          <w:lang w:val="en-GB" w:eastAsia="fr-BE"/>
        </w:rPr>
        <w:t>.</w:t>
      </w:r>
    </w:p>
    <w:p w14:paraId="504CD4BC" w14:textId="36BDC141" w:rsidR="00DA675D" w:rsidRPr="00915654" w:rsidRDefault="00203A3F" w:rsidP="008F02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>Experience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B64A4B" w:rsidRPr="00915654">
        <w:rPr>
          <w:rFonts w:ascii="Century Gothic" w:eastAsia="Times New Roman" w:hAnsi="Century Gothic" w:cs="Tahoma"/>
          <w:color w:val="000000"/>
          <w:lang w:val="en-GB" w:eastAsia="fr-BE"/>
        </w:rPr>
        <w:t>in the</w:t>
      </w:r>
      <w:r w:rsidR="00095BF6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social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sect</w:t>
      </w:r>
      <w:r w:rsidR="00095BF6" w:rsidRPr="00915654">
        <w:rPr>
          <w:rFonts w:ascii="Century Gothic" w:eastAsia="Times New Roman" w:hAnsi="Century Gothic" w:cs="Tahoma"/>
          <w:color w:val="000000"/>
          <w:lang w:val="en-GB" w:eastAsia="fr-BE"/>
        </w:rPr>
        <w:t>o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r, </w:t>
      </w:r>
      <w:r w:rsidR="00095BF6" w:rsidRPr="00915654">
        <w:rPr>
          <w:rFonts w:ascii="Century Gothic" w:eastAsia="Times New Roman" w:hAnsi="Century Gothic" w:cs="Tahoma"/>
          <w:color w:val="000000"/>
          <w:lang w:val="en-GB" w:eastAsia="fr-BE"/>
        </w:rPr>
        <w:t>h</w:t>
      </w:r>
      <w:r w:rsidR="00B64A4B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uman </w:t>
      </w:r>
      <w:r w:rsidR="00095BF6" w:rsidRPr="00915654">
        <w:rPr>
          <w:rFonts w:ascii="Century Gothic" w:eastAsia="Times New Roman" w:hAnsi="Century Gothic" w:cs="Tahoma"/>
          <w:color w:val="000000"/>
          <w:lang w:val="en-GB" w:eastAsia="fr-BE"/>
        </w:rPr>
        <w:t>r</w:t>
      </w:r>
      <w:r w:rsidR="00B64A4B" w:rsidRPr="00915654">
        <w:rPr>
          <w:rFonts w:ascii="Century Gothic" w:eastAsia="Times New Roman" w:hAnsi="Century Gothic" w:cs="Tahoma"/>
          <w:color w:val="000000"/>
          <w:lang w:val="en-GB" w:eastAsia="fr-BE"/>
        </w:rPr>
        <w:t>esources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EC772D" w:rsidRPr="00915654">
        <w:rPr>
          <w:rFonts w:ascii="Century Gothic" w:eastAsia="Times New Roman" w:hAnsi="Century Gothic" w:cs="Tahoma"/>
          <w:color w:val="000000"/>
          <w:lang w:val="en-GB" w:eastAsia="fr-BE"/>
        </w:rPr>
        <w:t>or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interpr</w:t>
      </w:r>
      <w:r w:rsidR="00975628" w:rsidRPr="00915654">
        <w:rPr>
          <w:rFonts w:ascii="Century Gothic" w:eastAsia="Times New Roman" w:hAnsi="Century Gothic" w:cs="Tahoma"/>
          <w:color w:val="000000"/>
          <w:lang w:val="en-GB" w:eastAsia="fr-BE"/>
        </w:rPr>
        <w:t>eting</w:t>
      </w:r>
      <w:r w:rsidR="00DA675D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. </w:t>
      </w:r>
    </w:p>
    <w:p w14:paraId="6FF34C6C" w14:textId="12B4457D" w:rsidR="008F0231" w:rsidRPr="00915654" w:rsidRDefault="00B64A4B" w:rsidP="008F02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>Any</w:t>
      </w:r>
      <w:r w:rsidR="008F0231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>volunteering e</w:t>
      </w:r>
      <w:r w:rsidR="00203A3F" w:rsidRPr="00915654">
        <w:rPr>
          <w:rFonts w:ascii="Century Gothic" w:eastAsia="Times New Roman" w:hAnsi="Century Gothic" w:cs="Tahoma"/>
          <w:color w:val="000000"/>
          <w:lang w:val="en-GB" w:eastAsia="fr-BE"/>
        </w:rPr>
        <w:t>xperience</w:t>
      </w:r>
      <w:r w:rsidR="008F0231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>wil</w:t>
      </w:r>
      <w:r w:rsidR="00B35D09">
        <w:rPr>
          <w:rFonts w:ascii="Century Gothic" w:eastAsia="Times New Roman" w:hAnsi="Century Gothic" w:cs="Tahoma"/>
          <w:color w:val="000000"/>
          <w:lang w:val="en-GB" w:eastAsia="fr-BE"/>
        </w:rPr>
        <w:t>l</w:t>
      </w: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be </w:t>
      </w:r>
      <w:r w:rsidR="00624ADE">
        <w:rPr>
          <w:rFonts w:ascii="Century Gothic" w:eastAsia="Times New Roman" w:hAnsi="Century Gothic" w:cs="Tahoma"/>
          <w:color w:val="000000"/>
          <w:lang w:val="en-GB" w:eastAsia="fr-BE"/>
        </w:rPr>
        <w:t>duly</w:t>
      </w: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consider</w:t>
      </w:r>
      <w:r w:rsidR="00624ADE">
        <w:rPr>
          <w:rFonts w:ascii="Century Gothic" w:eastAsia="Times New Roman" w:hAnsi="Century Gothic" w:cs="Tahoma"/>
          <w:color w:val="000000"/>
          <w:lang w:val="en-GB" w:eastAsia="fr-BE"/>
        </w:rPr>
        <w:t>ed</w:t>
      </w: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>.</w:t>
      </w:r>
    </w:p>
    <w:p w14:paraId="33991FB5" w14:textId="1345F735" w:rsidR="008F0231" w:rsidRPr="00915654" w:rsidRDefault="00203A3F" w:rsidP="008F02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>Knowledge</w:t>
      </w:r>
      <w:r w:rsidR="008F0231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B64A4B" w:rsidRPr="00915654">
        <w:rPr>
          <w:rFonts w:ascii="Century Gothic" w:eastAsia="Times New Roman" w:hAnsi="Century Gothic" w:cs="Tahoma"/>
          <w:color w:val="000000"/>
          <w:lang w:val="en-GB" w:eastAsia="fr-BE"/>
        </w:rPr>
        <w:t>of</w:t>
      </w:r>
      <w:r w:rsidR="008F0231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EC772D" w:rsidRPr="00915654">
        <w:rPr>
          <w:rFonts w:ascii="Century Gothic" w:eastAsia="Times New Roman" w:hAnsi="Century Gothic" w:cs="Tahoma"/>
          <w:color w:val="000000"/>
          <w:lang w:val="en-GB" w:eastAsia="fr-BE"/>
        </w:rPr>
        <w:t>English</w:t>
      </w:r>
      <w:r w:rsidR="008F0231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EC772D" w:rsidRPr="00915654">
        <w:rPr>
          <w:rFonts w:ascii="Century Gothic" w:eastAsia="Times New Roman" w:hAnsi="Century Gothic" w:cs="Tahoma"/>
          <w:color w:val="000000"/>
          <w:lang w:val="en-GB" w:eastAsia="fr-BE"/>
        </w:rPr>
        <w:t>or</w:t>
      </w:r>
      <w:r w:rsidR="008F0231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B64A4B" w:rsidRPr="00915654">
        <w:rPr>
          <w:rFonts w:ascii="Century Gothic" w:eastAsia="Times New Roman" w:hAnsi="Century Gothic" w:cs="Tahoma"/>
          <w:color w:val="000000"/>
          <w:lang w:val="en-GB" w:eastAsia="fr-BE"/>
        </w:rPr>
        <w:t>one of the</w:t>
      </w:r>
      <w:r w:rsidR="008F0231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BF202D" w:rsidRPr="00915654">
        <w:rPr>
          <w:rFonts w:ascii="Century Gothic" w:eastAsia="Times New Roman" w:hAnsi="Century Gothic" w:cs="Tahoma"/>
          <w:color w:val="000000"/>
          <w:lang w:val="en-GB" w:eastAsia="fr-BE"/>
        </w:rPr>
        <w:t>refugee</w:t>
      </w:r>
      <w:r w:rsidR="00FB49DD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DB2E57">
        <w:rPr>
          <w:rFonts w:ascii="Century Gothic" w:eastAsia="Times New Roman" w:hAnsi="Century Gothic" w:cs="Tahoma"/>
          <w:color w:val="000000"/>
          <w:lang w:val="en-GB" w:eastAsia="fr-BE"/>
        </w:rPr>
        <w:t>languages</w:t>
      </w:r>
      <w:r w:rsidR="00B64A4B" w:rsidRPr="00915654">
        <w:rPr>
          <w:rFonts w:ascii="Century Gothic" w:eastAsia="Times New Roman" w:hAnsi="Century Gothic" w:cs="Tahoma"/>
          <w:color w:val="000000"/>
          <w:lang w:val="en-GB" w:eastAsia="fr-BE"/>
        </w:rPr>
        <w:t>.</w:t>
      </w:r>
      <w:r w:rsidR="008F0231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</w:p>
    <w:p w14:paraId="15DCD27C" w14:textId="28DA7F97" w:rsidR="008F0231" w:rsidRPr="00915654" w:rsidRDefault="00203A3F" w:rsidP="008F02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>Knowledge</w:t>
      </w:r>
      <w:r w:rsidR="008F0231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E4718B" w:rsidRPr="00915654">
        <w:rPr>
          <w:rFonts w:ascii="Century Gothic" w:eastAsia="Times New Roman" w:hAnsi="Century Gothic" w:cs="Tahoma"/>
          <w:color w:val="000000"/>
          <w:lang w:val="en-GB" w:eastAsia="fr-BE"/>
        </w:rPr>
        <w:t>of Belgian</w:t>
      </w:r>
      <w:r w:rsidR="008F0231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Pr="00915654">
        <w:rPr>
          <w:rFonts w:ascii="Century Gothic" w:eastAsia="Times New Roman" w:hAnsi="Century Gothic" w:cs="Tahoma"/>
          <w:color w:val="000000"/>
          <w:lang w:val="en-GB" w:eastAsia="fr-BE"/>
        </w:rPr>
        <w:t>and</w:t>
      </w:r>
      <w:r w:rsidR="008F0231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  <w:r w:rsidR="00E4718B" w:rsidRPr="00915654">
        <w:rPr>
          <w:rFonts w:ascii="Century Gothic" w:eastAsia="Times New Roman" w:hAnsi="Century Gothic" w:cs="Tahoma"/>
          <w:color w:val="000000"/>
          <w:lang w:val="en-GB" w:eastAsia="fr-BE"/>
        </w:rPr>
        <w:t>Brussels associati</w:t>
      </w:r>
      <w:r w:rsidR="0060068B" w:rsidRPr="00915654">
        <w:rPr>
          <w:rFonts w:ascii="Century Gothic" w:eastAsia="Times New Roman" w:hAnsi="Century Gothic" w:cs="Tahoma"/>
          <w:color w:val="000000"/>
          <w:lang w:val="en-GB" w:eastAsia="fr-BE"/>
        </w:rPr>
        <w:t>ons</w:t>
      </w:r>
      <w:r w:rsidR="00B64A4B" w:rsidRPr="00915654">
        <w:rPr>
          <w:rFonts w:ascii="Century Gothic" w:eastAsia="Times New Roman" w:hAnsi="Century Gothic" w:cs="Tahoma"/>
          <w:color w:val="000000"/>
          <w:lang w:val="en-GB" w:eastAsia="fr-BE"/>
        </w:rPr>
        <w:t>.</w:t>
      </w:r>
      <w:r w:rsidR="008F0231" w:rsidRPr="00915654">
        <w:rPr>
          <w:rFonts w:ascii="Century Gothic" w:eastAsia="Times New Roman" w:hAnsi="Century Gothic" w:cs="Tahoma"/>
          <w:color w:val="000000"/>
          <w:lang w:val="en-GB" w:eastAsia="fr-BE"/>
        </w:rPr>
        <w:t xml:space="preserve"> </w:t>
      </w:r>
    </w:p>
    <w:p w14:paraId="5362F1A3" w14:textId="77777777" w:rsidR="008F0231" w:rsidRPr="00915654" w:rsidRDefault="008F0231" w:rsidP="008F0231">
      <w:pPr>
        <w:pStyle w:val="Paragraphedeliste"/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val="en-GB" w:eastAsia="fr-BE"/>
        </w:rPr>
      </w:pPr>
    </w:p>
    <w:p w14:paraId="0E023DFA" w14:textId="77777777" w:rsidR="00F15218" w:rsidRPr="00915654" w:rsidRDefault="00F15218" w:rsidP="00F15218">
      <w:pPr>
        <w:spacing w:after="0" w:line="240" w:lineRule="auto"/>
        <w:rPr>
          <w:rFonts w:ascii="Century Gothic" w:hAnsi="Century Gothic"/>
          <w:color w:val="FF0000"/>
          <w:lang w:val="en-GB"/>
        </w:rPr>
      </w:pPr>
    </w:p>
    <w:p w14:paraId="31667819" w14:textId="5989DB48" w:rsidR="00F15218" w:rsidRPr="00915654" w:rsidRDefault="00F15218" w:rsidP="00F15218">
      <w:pPr>
        <w:pStyle w:val="Standard"/>
        <w:spacing w:after="0" w:line="240" w:lineRule="auto"/>
        <w:jc w:val="both"/>
        <w:rPr>
          <w:lang w:val="en-GB"/>
        </w:rPr>
      </w:pPr>
      <w:r w:rsidRPr="00915654">
        <w:rPr>
          <w:rFonts w:ascii="Century Gothic" w:hAnsi="Century Gothic"/>
          <w:b/>
          <w:lang w:val="en-GB"/>
        </w:rPr>
        <w:t xml:space="preserve">Contact: </w:t>
      </w:r>
      <w:r w:rsidR="00023F0A" w:rsidRPr="00915654">
        <w:rPr>
          <w:rFonts w:ascii="Century Gothic" w:hAnsi="Century Gothic"/>
          <w:lang w:val="en-GB"/>
        </w:rPr>
        <w:t>Applications</w:t>
      </w:r>
      <w:r w:rsidRPr="00915654">
        <w:rPr>
          <w:rFonts w:ascii="Century Gothic" w:hAnsi="Century Gothic"/>
          <w:lang w:val="en-GB"/>
        </w:rPr>
        <w:t xml:space="preserve"> (</w:t>
      </w:r>
      <w:r w:rsidR="00FB49DD">
        <w:rPr>
          <w:rFonts w:ascii="Century Gothic" w:hAnsi="Century Gothic"/>
          <w:lang w:val="en-GB"/>
        </w:rPr>
        <w:t>CV</w:t>
      </w:r>
      <w:r w:rsidRPr="00915654">
        <w:rPr>
          <w:rFonts w:ascii="Century Gothic" w:hAnsi="Century Gothic"/>
          <w:lang w:val="en-GB"/>
        </w:rPr>
        <w:t xml:space="preserve"> </w:t>
      </w:r>
      <w:r w:rsidR="00203A3F" w:rsidRPr="00915654">
        <w:rPr>
          <w:rFonts w:ascii="Century Gothic" w:hAnsi="Century Gothic"/>
          <w:lang w:val="en-GB"/>
        </w:rPr>
        <w:t>and</w:t>
      </w:r>
      <w:r w:rsidRPr="00915654">
        <w:rPr>
          <w:rFonts w:ascii="Century Gothic" w:hAnsi="Century Gothic"/>
          <w:lang w:val="en-GB"/>
        </w:rPr>
        <w:t xml:space="preserve"> </w:t>
      </w:r>
      <w:r w:rsidR="002203F1" w:rsidRPr="00915654">
        <w:rPr>
          <w:rFonts w:ascii="Century Gothic" w:hAnsi="Century Gothic"/>
          <w:lang w:val="en-GB"/>
        </w:rPr>
        <w:t>cover letter</w:t>
      </w:r>
      <w:r w:rsidRPr="00915654">
        <w:rPr>
          <w:rFonts w:ascii="Century Gothic" w:hAnsi="Century Gothic"/>
          <w:lang w:val="en-GB"/>
        </w:rPr>
        <w:t xml:space="preserve">) </w:t>
      </w:r>
      <w:r w:rsidR="002203F1" w:rsidRPr="00915654">
        <w:rPr>
          <w:rFonts w:ascii="Century Gothic" w:hAnsi="Century Gothic"/>
          <w:lang w:val="en-GB"/>
        </w:rPr>
        <w:t>are to be sent</w:t>
      </w:r>
      <w:r w:rsidRPr="00915654">
        <w:rPr>
          <w:rFonts w:ascii="Century Gothic" w:hAnsi="Century Gothic"/>
          <w:lang w:val="en-GB"/>
        </w:rPr>
        <w:t xml:space="preserve"> </w:t>
      </w:r>
      <w:r w:rsidR="002203F1" w:rsidRPr="00915654">
        <w:rPr>
          <w:rFonts w:ascii="Century Gothic" w:hAnsi="Century Gothic"/>
          <w:b/>
          <w:lang w:val="en-GB"/>
        </w:rPr>
        <w:t>by</w:t>
      </w:r>
      <w:r w:rsidRPr="00915654">
        <w:rPr>
          <w:rFonts w:ascii="Century Gothic" w:hAnsi="Century Gothic"/>
          <w:b/>
          <w:lang w:val="en-GB"/>
        </w:rPr>
        <w:t xml:space="preserve"> </w:t>
      </w:r>
      <w:r w:rsidR="000009FE" w:rsidRPr="00915654">
        <w:rPr>
          <w:rFonts w:ascii="Century Gothic" w:hAnsi="Century Gothic"/>
          <w:b/>
          <w:lang w:val="en-GB"/>
        </w:rPr>
        <w:t>e-</w:t>
      </w:r>
      <w:r w:rsidRPr="00915654">
        <w:rPr>
          <w:rFonts w:ascii="Century Gothic" w:hAnsi="Century Gothic"/>
          <w:b/>
          <w:lang w:val="en-GB"/>
        </w:rPr>
        <w:t>mail</w:t>
      </w:r>
      <w:r w:rsidRPr="00915654">
        <w:rPr>
          <w:rFonts w:ascii="Century Gothic" w:hAnsi="Century Gothic"/>
          <w:lang w:val="en-GB"/>
        </w:rPr>
        <w:t xml:space="preserve"> </w:t>
      </w:r>
      <w:r w:rsidR="00FB49DD">
        <w:rPr>
          <w:rFonts w:ascii="Century Gothic" w:hAnsi="Century Gothic"/>
          <w:lang w:val="en-GB"/>
        </w:rPr>
        <w:t>only</w:t>
      </w:r>
      <w:r w:rsidRPr="00915654">
        <w:rPr>
          <w:rFonts w:ascii="Century Gothic" w:hAnsi="Century Gothic"/>
          <w:lang w:val="en-GB"/>
        </w:rPr>
        <w:t xml:space="preserve"> </w:t>
      </w:r>
      <w:r w:rsidR="002203F1" w:rsidRPr="00915654">
        <w:rPr>
          <w:rFonts w:ascii="Century Gothic" w:hAnsi="Century Gothic"/>
          <w:lang w:val="en-GB"/>
        </w:rPr>
        <w:t>to</w:t>
      </w:r>
      <w:r w:rsidRPr="00915654">
        <w:rPr>
          <w:rFonts w:ascii="Century Gothic" w:hAnsi="Century Gothic"/>
          <w:lang w:val="en-GB"/>
        </w:rPr>
        <w:t xml:space="preserve"> </w:t>
      </w:r>
      <w:hyperlink r:id="rId7" w:history="1">
        <w:r w:rsidRPr="00915654">
          <w:rPr>
            <w:rStyle w:val="Lienhypertexte"/>
            <w:rFonts w:ascii="Century Gothic" w:hAnsi="Century Gothic"/>
            <w:lang w:val="en-GB"/>
          </w:rPr>
          <w:t>grh@convivial.be</w:t>
        </w:r>
      </w:hyperlink>
      <w:r w:rsidRPr="00915654">
        <w:rPr>
          <w:rFonts w:ascii="Century Gothic" w:hAnsi="Century Gothic"/>
          <w:lang w:val="en-GB"/>
        </w:rPr>
        <w:t xml:space="preserve"> </w:t>
      </w:r>
      <w:r w:rsidR="00FB49DD">
        <w:rPr>
          <w:rFonts w:ascii="Century Gothic" w:hAnsi="Century Gothic"/>
          <w:lang w:val="en-GB"/>
        </w:rPr>
        <w:t xml:space="preserve">by </w:t>
      </w:r>
      <w:r w:rsidR="002F3B8F" w:rsidRPr="00915654">
        <w:rPr>
          <w:rFonts w:ascii="Century Gothic" w:hAnsi="Century Gothic"/>
          <w:b/>
          <w:bCs/>
          <w:lang w:val="en-GB"/>
        </w:rPr>
        <w:t>20</w:t>
      </w:r>
      <w:r w:rsidR="002041CD" w:rsidRPr="00915654">
        <w:rPr>
          <w:rFonts w:ascii="Century Gothic" w:hAnsi="Century Gothic"/>
          <w:b/>
          <w:bCs/>
          <w:lang w:val="en-GB"/>
        </w:rPr>
        <w:t xml:space="preserve"> May </w:t>
      </w:r>
      <w:r w:rsidR="0087247E" w:rsidRPr="00915654">
        <w:rPr>
          <w:rFonts w:ascii="Century Gothic" w:hAnsi="Century Gothic"/>
          <w:b/>
          <w:bCs/>
          <w:lang w:val="en-GB"/>
        </w:rPr>
        <w:t>20</w:t>
      </w:r>
      <w:r w:rsidRPr="00915654">
        <w:rPr>
          <w:rFonts w:ascii="Century Gothic" w:hAnsi="Century Gothic"/>
          <w:b/>
          <w:bCs/>
          <w:lang w:val="en-GB"/>
        </w:rPr>
        <w:t>2</w:t>
      </w:r>
      <w:r w:rsidR="00262115" w:rsidRPr="00915654">
        <w:rPr>
          <w:rFonts w:ascii="Century Gothic" w:hAnsi="Century Gothic"/>
          <w:b/>
          <w:bCs/>
          <w:lang w:val="en-GB"/>
        </w:rPr>
        <w:t>2</w:t>
      </w:r>
      <w:r w:rsidRPr="00915654">
        <w:rPr>
          <w:rFonts w:ascii="Century Gothic" w:hAnsi="Century Gothic"/>
          <w:lang w:val="en-GB"/>
        </w:rPr>
        <w:t xml:space="preserve"> </w:t>
      </w:r>
      <w:r w:rsidR="00203A3F" w:rsidRPr="00D363A1">
        <w:rPr>
          <w:rFonts w:ascii="Century Gothic" w:hAnsi="Century Gothic"/>
          <w:u w:val="single"/>
          <w:lang w:val="en-GB"/>
        </w:rPr>
        <w:t>at the latest</w:t>
      </w:r>
      <w:r w:rsidRPr="00D363A1">
        <w:rPr>
          <w:rFonts w:ascii="Century Gothic" w:hAnsi="Century Gothic"/>
          <w:u w:val="single"/>
          <w:lang w:val="en-GB"/>
        </w:rPr>
        <w:t>.</w:t>
      </w:r>
    </w:p>
    <w:p w14:paraId="431A2F59" w14:textId="2989C740" w:rsidR="0050698C" w:rsidRDefault="0050698C">
      <w:pPr>
        <w:jc w:val="both"/>
        <w:rPr>
          <w:rFonts w:ascii="Baskerville Old Face" w:hAnsi="Baskerville Old Face"/>
          <w:sz w:val="32"/>
          <w:szCs w:val="32"/>
          <w:lang w:val="en-GB"/>
        </w:rPr>
      </w:pPr>
    </w:p>
    <w:p w14:paraId="25ADB14D" w14:textId="1377A2A7" w:rsidR="000F1A61" w:rsidRDefault="000F1A61">
      <w:pPr>
        <w:jc w:val="both"/>
        <w:rPr>
          <w:rFonts w:ascii="Baskerville Old Face" w:hAnsi="Baskerville Old Face"/>
          <w:sz w:val="32"/>
          <w:szCs w:val="32"/>
          <w:lang w:val="en-GB"/>
        </w:rPr>
      </w:pPr>
    </w:p>
    <w:p w14:paraId="7DE5E99F" w14:textId="77777777" w:rsidR="000F1A61" w:rsidRDefault="000F1A61" w:rsidP="000F1A61">
      <w:pPr>
        <w:spacing w:after="0" w:line="240" w:lineRule="auto"/>
        <w:rPr>
          <w:rFonts w:ascii="Century Gothic" w:hAnsi="Century Gothic"/>
          <w:b/>
          <w:i/>
        </w:rPr>
      </w:pPr>
      <w:bookmarkStart w:id="0" w:name="_GoBack"/>
      <w:bookmarkEnd w:id="0"/>
    </w:p>
    <w:p w14:paraId="7840712B" w14:textId="77777777" w:rsidR="000F1A61" w:rsidRDefault="000F1A61" w:rsidP="000F1A61">
      <w:pPr>
        <w:spacing w:after="0" w:line="240" w:lineRule="auto"/>
        <w:ind w:right="-142"/>
        <w:rPr>
          <w:rFonts w:ascii="Century Gothic" w:hAnsi="Century Gothic"/>
          <w:b/>
          <w:color w:val="0070C0"/>
          <w:sz w:val="28"/>
        </w:rPr>
      </w:pPr>
      <w:proofErr w:type="spellStart"/>
      <w:r>
        <w:rPr>
          <w:rFonts w:ascii="Century Gothic" w:eastAsia="Century Gothic" w:hAnsi="Century Gothic" w:cs="Century Gothic"/>
          <w:b/>
          <w:color w:val="0070C0"/>
          <w:sz w:val="28"/>
          <w:lang w:bidi="uk-UA"/>
        </w:rPr>
        <w:t>Набір</w:t>
      </w:r>
      <w:proofErr w:type="spellEnd"/>
      <w:r>
        <w:rPr>
          <w:rFonts w:ascii="Century Gothic" w:eastAsia="Century Gothic" w:hAnsi="Century Gothic" w:cs="Century Gothic"/>
          <w:b/>
          <w:color w:val="0070C0"/>
          <w:sz w:val="28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70C0"/>
          <w:sz w:val="28"/>
          <w:lang w:bidi="uk-UA"/>
        </w:rPr>
        <w:t>резервного</w:t>
      </w:r>
      <w:proofErr w:type="spellEnd"/>
      <w:r>
        <w:rPr>
          <w:rFonts w:ascii="Century Gothic" w:eastAsia="Century Gothic" w:hAnsi="Century Gothic" w:cs="Century Gothic"/>
          <w:b/>
          <w:color w:val="0070C0"/>
          <w:sz w:val="28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70C0"/>
          <w:sz w:val="28"/>
          <w:lang w:bidi="uk-UA"/>
        </w:rPr>
        <w:t>персоналу</w:t>
      </w:r>
      <w:proofErr w:type="spellEnd"/>
      <w:r>
        <w:rPr>
          <w:rFonts w:ascii="Century Gothic" w:eastAsia="Century Gothic" w:hAnsi="Century Gothic" w:cs="Century Gothic"/>
          <w:b/>
          <w:color w:val="0070C0"/>
          <w:sz w:val="28"/>
          <w:lang w:bidi="uk-UA"/>
        </w:rPr>
        <w:t xml:space="preserve"> — </w:t>
      </w:r>
      <w:proofErr w:type="spellStart"/>
      <w:r>
        <w:rPr>
          <w:rFonts w:ascii="Century Gothic" w:eastAsia="Century Gothic" w:hAnsi="Century Gothic" w:cs="Century Gothic"/>
          <w:b/>
          <w:color w:val="0070C0"/>
          <w:sz w:val="28"/>
          <w:lang w:bidi="uk-UA"/>
        </w:rPr>
        <w:t>допомога</w:t>
      </w:r>
      <w:proofErr w:type="spellEnd"/>
      <w:r>
        <w:rPr>
          <w:rFonts w:ascii="Century Gothic" w:eastAsia="Century Gothic" w:hAnsi="Century Gothic" w:cs="Century Gothic"/>
          <w:b/>
          <w:color w:val="0070C0"/>
          <w:sz w:val="28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70C0"/>
          <w:sz w:val="28"/>
          <w:lang w:bidi="uk-UA"/>
        </w:rPr>
        <w:t>українській</w:t>
      </w:r>
      <w:proofErr w:type="spellEnd"/>
      <w:r>
        <w:rPr>
          <w:rFonts w:ascii="Century Gothic" w:eastAsia="Century Gothic" w:hAnsi="Century Gothic" w:cs="Century Gothic"/>
          <w:b/>
          <w:color w:val="0070C0"/>
          <w:sz w:val="28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0070C0"/>
          <w:sz w:val="28"/>
          <w:lang w:bidi="uk-UA"/>
        </w:rPr>
        <w:t>громаді</w:t>
      </w:r>
      <w:proofErr w:type="spellEnd"/>
    </w:p>
    <w:p w14:paraId="5B427AED" w14:textId="77777777" w:rsidR="000F1A61" w:rsidRDefault="000F1A61" w:rsidP="000F1A61">
      <w:pPr>
        <w:spacing w:after="0" w:line="240" w:lineRule="auto"/>
        <w:ind w:right="-142"/>
        <w:jc w:val="center"/>
        <w:rPr>
          <w:rFonts w:ascii="Century Gothic" w:hAnsi="Century Gothic"/>
          <w:b/>
          <w:color w:val="0070C0"/>
          <w:sz w:val="28"/>
        </w:rPr>
      </w:pPr>
    </w:p>
    <w:p w14:paraId="2072BD20" w14:textId="77777777" w:rsidR="000F1A61" w:rsidRDefault="000F1A61" w:rsidP="000F1A61">
      <w:pPr>
        <w:spacing w:after="0" w:line="240" w:lineRule="auto"/>
        <w:ind w:right="-142"/>
        <w:jc w:val="both"/>
        <w:rPr>
          <w:rFonts w:ascii="Century Gothic" w:hAnsi="Century Gothic"/>
        </w:rPr>
      </w:pPr>
      <w:proofErr w:type="spellStart"/>
      <w:r>
        <w:rPr>
          <w:rFonts w:ascii="Century Gothic" w:eastAsia="Century Gothic" w:hAnsi="Century Gothic" w:cs="Century Gothic"/>
          <w:lang w:bidi="uk-UA"/>
        </w:rPr>
        <w:t>Створена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в 1994 </w:t>
      </w:r>
      <w:proofErr w:type="spellStart"/>
      <w:r>
        <w:rPr>
          <w:rFonts w:ascii="Century Gothic" w:eastAsia="Century Gothic" w:hAnsi="Century Gothic" w:cs="Century Gothic"/>
          <w:lang w:bidi="uk-UA"/>
        </w:rPr>
        <w:t>році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lang w:bidi="uk-UA"/>
        </w:rPr>
        <w:t>організація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Convivial </w:t>
      </w:r>
      <w:proofErr w:type="spellStart"/>
      <w:r>
        <w:rPr>
          <w:rFonts w:ascii="Century Gothic" w:eastAsia="Century Gothic" w:hAnsi="Century Gothic" w:cs="Century Gothic"/>
          <w:lang w:bidi="uk-UA"/>
        </w:rPr>
        <w:t>має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на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меті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сприяти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інтеграції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біженців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lang w:bidi="uk-UA"/>
        </w:rPr>
        <w:t>дусі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уваги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й </w:t>
      </w:r>
      <w:proofErr w:type="spellStart"/>
      <w:r>
        <w:rPr>
          <w:rFonts w:ascii="Century Gothic" w:eastAsia="Century Gothic" w:hAnsi="Century Gothic" w:cs="Century Gothic"/>
          <w:lang w:bidi="uk-UA"/>
        </w:rPr>
        <w:t>взаємних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зобов'язань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. </w:t>
      </w:r>
      <w:proofErr w:type="spellStart"/>
      <w:r>
        <w:rPr>
          <w:rFonts w:ascii="Century Gothic" w:eastAsia="Century Gothic" w:hAnsi="Century Gothic" w:cs="Century Gothic"/>
          <w:lang w:bidi="uk-UA"/>
        </w:rPr>
        <w:t>Для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цього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Convivial </w:t>
      </w:r>
      <w:proofErr w:type="spellStart"/>
      <w:r>
        <w:rPr>
          <w:rFonts w:ascii="Century Gothic" w:eastAsia="Century Gothic" w:hAnsi="Century Gothic" w:cs="Century Gothic"/>
          <w:lang w:bidi="uk-UA"/>
        </w:rPr>
        <w:t>допомагає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біженцям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долати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будь-які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труднощі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lang w:bidi="uk-UA"/>
        </w:rPr>
        <w:t>пов’язані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з </w:t>
      </w:r>
      <w:proofErr w:type="spellStart"/>
      <w:r>
        <w:rPr>
          <w:rFonts w:ascii="Century Gothic" w:eastAsia="Century Gothic" w:hAnsi="Century Gothic" w:cs="Century Gothic"/>
          <w:lang w:bidi="uk-UA"/>
        </w:rPr>
        <w:t>першим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поселенням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, і </w:t>
      </w:r>
      <w:proofErr w:type="spellStart"/>
      <w:r>
        <w:rPr>
          <w:rFonts w:ascii="Century Gothic" w:eastAsia="Century Gothic" w:hAnsi="Century Gothic" w:cs="Century Gothic"/>
          <w:lang w:bidi="uk-UA"/>
        </w:rPr>
        <w:t>опрацьовувати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довгостроковий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проєкт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соціальної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та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професійної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інтеграції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.  </w:t>
      </w:r>
      <w:proofErr w:type="spellStart"/>
      <w:r>
        <w:rPr>
          <w:rFonts w:ascii="Century Gothic" w:eastAsia="Century Gothic" w:hAnsi="Century Gothic" w:cs="Century Gothic"/>
          <w:lang w:bidi="uk-UA"/>
        </w:rPr>
        <w:t>Затверджена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в </w:t>
      </w:r>
      <w:proofErr w:type="spellStart"/>
      <w:r>
        <w:rPr>
          <w:rFonts w:ascii="Century Gothic" w:eastAsia="Century Gothic" w:hAnsi="Century Gothic" w:cs="Century Gothic"/>
          <w:lang w:bidi="uk-UA"/>
        </w:rPr>
        <w:t>червні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2019 </w:t>
      </w:r>
      <w:proofErr w:type="spellStart"/>
      <w:r>
        <w:rPr>
          <w:rFonts w:ascii="Century Gothic" w:eastAsia="Century Gothic" w:hAnsi="Century Gothic" w:cs="Century Gothic"/>
          <w:lang w:bidi="uk-UA"/>
        </w:rPr>
        <w:t>року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як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Офіс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прийому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новоприбулих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(BAPA) у </w:t>
      </w:r>
      <w:proofErr w:type="spellStart"/>
      <w:r>
        <w:rPr>
          <w:rFonts w:ascii="Century Gothic" w:eastAsia="Century Gothic" w:hAnsi="Century Gothic" w:cs="Century Gothic"/>
          <w:lang w:bidi="uk-UA"/>
        </w:rPr>
        <w:t>Брюссельському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регіоні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lang w:bidi="uk-UA"/>
        </w:rPr>
        <w:t>організація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Convivial </w:t>
      </w:r>
      <w:proofErr w:type="spellStart"/>
      <w:r>
        <w:rPr>
          <w:rFonts w:ascii="Century Gothic" w:eastAsia="Century Gothic" w:hAnsi="Century Gothic" w:cs="Century Gothic"/>
          <w:lang w:bidi="uk-UA"/>
        </w:rPr>
        <w:t>поширила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сферу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своєї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діяльності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на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всіх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людей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іноземного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походження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lang w:bidi="uk-UA"/>
        </w:rPr>
        <w:t>які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легально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проживають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у </w:t>
      </w:r>
      <w:proofErr w:type="spellStart"/>
      <w:r>
        <w:rPr>
          <w:rFonts w:ascii="Century Gothic" w:eastAsia="Century Gothic" w:hAnsi="Century Gothic" w:cs="Century Gothic"/>
          <w:lang w:bidi="uk-UA"/>
        </w:rPr>
        <w:t>Брюсселі</w:t>
      </w:r>
      <w:proofErr w:type="spellEnd"/>
      <w:r>
        <w:rPr>
          <w:rFonts w:ascii="Century Gothic" w:eastAsia="Century Gothic" w:hAnsi="Century Gothic" w:cs="Century Gothic"/>
          <w:lang w:bidi="uk-UA"/>
        </w:rPr>
        <w:t>.</w:t>
      </w:r>
    </w:p>
    <w:p w14:paraId="6CCE4518" w14:textId="77777777" w:rsidR="000F1A61" w:rsidRDefault="000F1A61" w:rsidP="000F1A61">
      <w:pPr>
        <w:spacing w:after="0" w:line="240" w:lineRule="auto"/>
        <w:ind w:right="-142"/>
        <w:jc w:val="both"/>
        <w:rPr>
          <w:rFonts w:ascii="Century Gothic" w:eastAsia="Times New Roman" w:hAnsi="Century Gothic" w:cs="Tahoma"/>
          <w:color w:val="000000"/>
          <w:lang w:eastAsia="fr-BE"/>
        </w:rPr>
      </w:pPr>
    </w:p>
    <w:p w14:paraId="403DAD12" w14:textId="77777777" w:rsidR="000F1A61" w:rsidRDefault="000F1A61" w:rsidP="000F1A61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eastAsia="Century Gothic" w:hAnsi="Century Gothic" w:cs="Century Gothic"/>
          <w:lang w:bidi="uk-UA"/>
        </w:rPr>
        <w:t>Для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виконання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цих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завдань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команда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Convivial </w:t>
      </w:r>
      <w:proofErr w:type="spellStart"/>
      <w:r>
        <w:rPr>
          <w:rFonts w:ascii="Century Gothic" w:eastAsia="Century Gothic" w:hAnsi="Century Gothic" w:cs="Century Gothic"/>
          <w:lang w:bidi="uk-UA"/>
        </w:rPr>
        <w:t>об’єднує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близько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п’ятдесяти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постійних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співробітників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, а </w:t>
      </w:r>
      <w:proofErr w:type="spellStart"/>
      <w:r>
        <w:rPr>
          <w:rFonts w:ascii="Century Gothic" w:eastAsia="Century Gothic" w:hAnsi="Century Gothic" w:cs="Century Gothic"/>
          <w:lang w:bidi="uk-UA"/>
        </w:rPr>
        <w:t>також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lang w:bidi="uk-UA"/>
        </w:rPr>
        <w:t>опосередковано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, — </w:t>
      </w:r>
      <w:proofErr w:type="spellStart"/>
      <w:r>
        <w:rPr>
          <w:rFonts w:ascii="Century Gothic" w:eastAsia="Century Gothic" w:hAnsi="Century Gothic" w:cs="Century Gothic"/>
          <w:lang w:bidi="uk-UA"/>
        </w:rPr>
        <w:t>близько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тридцяти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працівників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за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договорами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трудового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сприяння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й </w:t>
      </w:r>
      <w:proofErr w:type="spellStart"/>
      <w:r>
        <w:rPr>
          <w:rFonts w:ascii="Century Gothic" w:eastAsia="Century Gothic" w:hAnsi="Century Gothic" w:cs="Century Gothic"/>
          <w:lang w:bidi="uk-UA"/>
        </w:rPr>
        <w:t>двадцяти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волонтерів</w:t>
      </w:r>
      <w:proofErr w:type="spellEnd"/>
      <w:r>
        <w:rPr>
          <w:rFonts w:ascii="Century Gothic" w:eastAsia="Century Gothic" w:hAnsi="Century Gothic" w:cs="Century Gothic"/>
          <w:lang w:bidi="uk-UA"/>
        </w:rPr>
        <w:t>.</w:t>
      </w:r>
    </w:p>
    <w:p w14:paraId="19254F0D" w14:textId="77777777" w:rsidR="000F1A61" w:rsidRDefault="000F1A61" w:rsidP="000F1A61">
      <w:pPr>
        <w:spacing w:after="0" w:line="240" w:lineRule="auto"/>
        <w:ind w:right="-142"/>
        <w:jc w:val="both"/>
        <w:rPr>
          <w:rFonts w:ascii="Century Gothic" w:hAnsi="Century Gothic"/>
          <w:b/>
          <w:color w:val="000000" w:themeColor="text1"/>
          <w:sz w:val="28"/>
        </w:rPr>
      </w:pPr>
    </w:p>
    <w:p w14:paraId="47567273" w14:textId="77777777" w:rsidR="000F1A61" w:rsidRDefault="000F1A61" w:rsidP="000F1A61">
      <w:pPr>
        <w:jc w:val="both"/>
        <w:rPr>
          <w:color w:val="000000" w:themeColor="text1"/>
        </w:rPr>
      </w:pPr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У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межах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заходів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які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поширюються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на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біженців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з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України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, Convivial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запускає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набір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резервного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персоналу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який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має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на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меті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найняти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кількох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працівників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протягом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найближчих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тижнів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.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Ці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заходи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будуть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спрямовані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на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те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щоб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приймати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підтримувати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й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направляти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біженців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з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України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під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час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їх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довгострокового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перебування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в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Бельгії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враховуючи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водночас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їхні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специфічні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потреби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>.</w:t>
      </w:r>
    </w:p>
    <w:p w14:paraId="5A717F9D" w14:textId="77777777" w:rsidR="000F1A61" w:rsidRDefault="000F1A61" w:rsidP="000F1A61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F39A212" w14:textId="77777777" w:rsidR="000F1A61" w:rsidRDefault="000F1A61" w:rsidP="000F1A61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  <w:lang w:bidi="uk-UA"/>
        </w:rPr>
        <w:t>Профіль</w:t>
      </w:r>
      <w:proofErr w:type="spellEnd"/>
      <w:r>
        <w:rPr>
          <w:rFonts w:ascii="Century Gothic" w:eastAsia="Century Gothic" w:hAnsi="Century Gothic" w:cs="Century Gothic"/>
          <w:b/>
          <w:lang w:bidi="uk-UA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lang w:bidi="uk-UA"/>
        </w:rPr>
        <w:t>кандидата</w:t>
      </w:r>
      <w:proofErr w:type="spellEnd"/>
      <w:r>
        <w:rPr>
          <w:rFonts w:ascii="Century Gothic" w:eastAsia="Century Gothic" w:hAnsi="Century Gothic" w:cs="Century Gothic"/>
          <w:b/>
          <w:lang w:bidi="uk-UA"/>
        </w:rPr>
        <w:t>:</w:t>
      </w:r>
      <w:proofErr w:type="gramEnd"/>
      <w:r>
        <w:rPr>
          <w:rFonts w:ascii="Century Gothic" w:eastAsia="Century Gothic" w:hAnsi="Century Gothic" w:cs="Century Gothic"/>
          <w:b/>
          <w:lang w:bidi="uk-UA"/>
        </w:rPr>
        <w:t xml:space="preserve"> </w:t>
      </w:r>
    </w:p>
    <w:p w14:paraId="710B65ED" w14:textId="77777777" w:rsidR="000F1A61" w:rsidRDefault="000F1A61" w:rsidP="000F1A61">
      <w:pPr>
        <w:spacing w:after="0" w:line="240" w:lineRule="auto"/>
        <w:jc w:val="both"/>
        <w:rPr>
          <w:rFonts w:ascii="Century Gothic" w:hAnsi="Century Gothic"/>
          <w:b/>
        </w:rPr>
      </w:pPr>
    </w:p>
    <w:p w14:paraId="5D5229AF" w14:textId="77777777" w:rsidR="000F1A61" w:rsidRDefault="000F1A61" w:rsidP="000F1A6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eastAsia="fr-BE"/>
        </w:rPr>
      </w:pP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Соціальний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помічник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соціальний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працівник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або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особа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із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соціально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активною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поведінкою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для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підтримки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людей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з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України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(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контакти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із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CPAS /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муніципалітетами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 /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сімейними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фондами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допомоги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подання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запитів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на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отримання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допомоги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на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проживання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 /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гарантії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для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оренди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звернення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спеціалізованих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посередників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за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особливих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потреб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).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Роль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міжкультурного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перекладача-посередника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>.</w:t>
      </w:r>
    </w:p>
    <w:p w14:paraId="341610B1" w14:textId="77777777" w:rsidR="000F1A61" w:rsidRDefault="000F1A61" w:rsidP="000F1A6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eastAsia="fr-BE"/>
        </w:rPr>
      </w:pP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lastRenderedPageBreak/>
        <w:t>Соціальний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працівник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для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роботи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з </w:t>
      </w:r>
      <w:proofErr w:type="spellStart"/>
      <w:proofErr w:type="gramStart"/>
      <w:r>
        <w:rPr>
          <w:rFonts w:ascii="Century Gothic" w:eastAsia="Times New Roman" w:hAnsi="Century Gothic" w:cs="Tahoma"/>
          <w:b/>
          <w:color w:val="000000"/>
          <w:lang w:bidi="uk-UA"/>
        </w:rPr>
        <w:t>житлом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>:</w:t>
      </w:r>
      <w:proofErr w:type="gram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соціальний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працівник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або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особа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із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соціально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активною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поведінкою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для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підтримки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процесу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розміщення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українських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біженців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(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підтримка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в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муніципалітеті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/CPAS,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посередництво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пошук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житлових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об'єктів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на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місцях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інвентаризація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організація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таблиць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пошуку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житла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контакти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з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власниками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тощо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).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Роль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міжкультурного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перекладача-посередника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>.</w:t>
      </w:r>
    </w:p>
    <w:p w14:paraId="4D8B2247" w14:textId="77777777" w:rsidR="000F1A61" w:rsidRDefault="000F1A61" w:rsidP="000F1A6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eastAsia="fr-BE"/>
        </w:rPr>
      </w:pP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Спеціаліст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із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пошуку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Tahoma"/>
          <w:b/>
          <w:color w:val="000000"/>
          <w:lang w:bidi="uk-UA"/>
        </w:rPr>
        <w:t>житла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>:</w:t>
      </w:r>
      <w:proofErr w:type="gram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комунікативна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>/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проактивна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людина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з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вільним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володінням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французькою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мовою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для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пошуку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нових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власників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>.</w:t>
      </w:r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Інших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мовних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навичок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не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потрібно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>.</w:t>
      </w:r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Буде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Tahoma"/>
          <w:color w:val="000000"/>
          <w:lang w:bidi="uk-UA"/>
        </w:rPr>
        <w:t>перевагою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>:</w:t>
      </w:r>
      <w:proofErr w:type="gram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володіння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мовою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спілкування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біженців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(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англійська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арабська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російська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українська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тощо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>).</w:t>
      </w:r>
    </w:p>
    <w:p w14:paraId="6DAEDEAC" w14:textId="77777777" w:rsidR="000F1A61" w:rsidRDefault="000F1A61" w:rsidP="000F1A6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eastAsia="fr-BE"/>
        </w:rPr>
      </w:pP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Агент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із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соціально-професійної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Tahoma"/>
          <w:b/>
          <w:color w:val="000000"/>
          <w:lang w:bidi="uk-UA"/>
        </w:rPr>
        <w:t>орієнтації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>:</w:t>
      </w:r>
      <w:proofErr w:type="gram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соціальний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працівник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або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особа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із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соціально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активною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поведінкою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для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допомоги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українцям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у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процесі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професійної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інтеграції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в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Брюсселі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(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відповідність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диплому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пошук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роботи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пошук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навчання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підприємництво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тощо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>).</w:t>
      </w:r>
    </w:p>
    <w:p w14:paraId="68A1675D" w14:textId="77777777" w:rsidR="000F1A61" w:rsidRDefault="000F1A61" w:rsidP="000F1A6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ahoma"/>
          <w:b/>
          <w:color w:val="000000"/>
          <w:lang w:eastAsia="fr-BE"/>
        </w:rPr>
      </w:pP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Володіння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Tahoma"/>
          <w:b/>
          <w:color w:val="000000"/>
          <w:lang w:bidi="uk-UA"/>
        </w:rPr>
        <w:t>мовами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>:</w:t>
      </w:r>
      <w:proofErr w:type="gram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українська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>/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російська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й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інша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мова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для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спілкування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з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рештою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команди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(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французька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або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англійська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),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за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винятком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спеціаліста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з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пошуку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житла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>.</w:t>
      </w:r>
    </w:p>
    <w:p w14:paraId="130756CB" w14:textId="77777777" w:rsidR="000F1A61" w:rsidRDefault="000F1A61" w:rsidP="000F1A61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eastAsia="fr-BE"/>
        </w:rPr>
      </w:pPr>
      <w:proofErr w:type="spellStart"/>
      <w:r>
        <w:rPr>
          <w:rFonts w:ascii="Century Gothic" w:eastAsia="Times New Roman" w:hAnsi="Century Gothic" w:cs="Tahoma"/>
          <w:b/>
          <w:color w:val="000000"/>
          <w:lang w:bidi="uk-UA"/>
        </w:rPr>
        <w:t>Додаткові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Tahoma"/>
          <w:b/>
          <w:color w:val="000000"/>
          <w:lang w:bidi="uk-UA"/>
        </w:rPr>
        <w:t>переваги</w:t>
      </w:r>
      <w:proofErr w:type="spellEnd"/>
      <w:r>
        <w:rPr>
          <w:rFonts w:ascii="Century Gothic" w:eastAsia="Times New Roman" w:hAnsi="Century Gothic" w:cs="Tahoma"/>
          <w:b/>
          <w:color w:val="000000"/>
          <w:lang w:bidi="uk-UA"/>
        </w:rPr>
        <w:t>:</w:t>
      </w:r>
      <w:proofErr w:type="gram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</w:p>
    <w:p w14:paraId="1B9974D4" w14:textId="77777777" w:rsidR="000F1A61" w:rsidRDefault="000F1A61" w:rsidP="000F1A61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eastAsia="fr-BE"/>
        </w:rPr>
      </w:pPr>
    </w:p>
    <w:p w14:paraId="69239CA4" w14:textId="77777777" w:rsidR="000F1A61" w:rsidRDefault="000F1A61" w:rsidP="000F1A6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eastAsia="fr-BE"/>
        </w:rPr>
      </w:pP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Досвід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>/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розуміння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роботи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з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мігрантами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 /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незабезпеченими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>/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уразливими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людьми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>.</w:t>
      </w:r>
    </w:p>
    <w:p w14:paraId="163D1F31" w14:textId="77777777" w:rsidR="000F1A61" w:rsidRDefault="000F1A61" w:rsidP="000F1A6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eastAsia="fr-BE"/>
        </w:rPr>
      </w:pP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Досвід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роботи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в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соціальному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секторі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,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управлінні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людськими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ресурсами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або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усним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перекладачем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. </w:t>
      </w:r>
    </w:p>
    <w:p w14:paraId="41E24596" w14:textId="77777777" w:rsidR="000F1A61" w:rsidRDefault="000F1A61" w:rsidP="000F1A6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eastAsia="fr-BE"/>
        </w:rPr>
      </w:pP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Будь-який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волонтерський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досвід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буде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взято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до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уваги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>.</w:t>
      </w:r>
    </w:p>
    <w:p w14:paraId="20945A78" w14:textId="77777777" w:rsidR="000F1A61" w:rsidRDefault="000F1A61" w:rsidP="000F1A6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eastAsia="fr-BE"/>
        </w:rPr>
      </w:pP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Знання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англійської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або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однієї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з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мов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спілкування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біженців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. </w:t>
      </w:r>
    </w:p>
    <w:p w14:paraId="765F724D" w14:textId="77777777" w:rsidR="000F1A61" w:rsidRDefault="000F1A61" w:rsidP="000F1A6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eastAsia="fr-BE"/>
        </w:rPr>
      </w:pP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Знання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мережі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асоціацій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у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Брюсселі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й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Бельгії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 </w:t>
      </w:r>
      <w:proofErr w:type="spellStart"/>
      <w:r>
        <w:rPr>
          <w:rFonts w:ascii="Century Gothic" w:eastAsia="Times New Roman" w:hAnsi="Century Gothic" w:cs="Tahoma"/>
          <w:color w:val="000000"/>
          <w:lang w:bidi="uk-UA"/>
        </w:rPr>
        <w:t>загалом</w:t>
      </w:r>
      <w:proofErr w:type="spellEnd"/>
      <w:r>
        <w:rPr>
          <w:rFonts w:ascii="Century Gothic" w:eastAsia="Times New Roman" w:hAnsi="Century Gothic" w:cs="Tahoma"/>
          <w:color w:val="000000"/>
          <w:lang w:bidi="uk-UA"/>
        </w:rPr>
        <w:t xml:space="preserve">. </w:t>
      </w:r>
    </w:p>
    <w:p w14:paraId="46B0E377" w14:textId="77777777" w:rsidR="000F1A61" w:rsidRDefault="000F1A61" w:rsidP="000F1A61">
      <w:pPr>
        <w:pStyle w:val="Paragraphedeliste"/>
        <w:spacing w:after="0" w:line="240" w:lineRule="auto"/>
        <w:jc w:val="both"/>
        <w:rPr>
          <w:rFonts w:ascii="Century Gothic" w:eastAsia="Times New Roman" w:hAnsi="Century Gothic" w:cs="Tahoma"/>
          <w:color w:val="000000"/>
          <w:lang w:eastAsia="fr-BE"/>
        </w:rPr>
      </w:pPr>
    </w:p>
    <w:p w14:paraId="0B1330DD" w14:textId="77777777" w:rsidR="000F1A61" w:rsidRDefault="000F1A61" w:rsidP="000F1A61">
      <w:pPr>
        <w:spacing w:after="0" w:line="240" w:lineRule="auto"/>
        <w:rPr>
          <w:rFonts w:ascii="Century Gothic" w:hAnsi="Century Gothic"/>
          <w:color w:val="000000" w:themeColor="text1"/>
          <w:lang w:val="fr-FR"/>
        </w:rPr>
      </w:pPr>
    </w:p>
    <w:p w14:paraId="6FA7A5AD" w14:textId="7A463F96" w:rsidR="000F1A61" w:rsidRPr="00915654" w:rsidRDefault="000F1A61" w:rsidP="000F1A61">
      <w:pPr>
        <w:jc w:val="both"/>
        <w:rPr>
          <w:rFonts w:ascii="Baskerville Old Face" w:hAnsi="Baskerville Old Face"/>
          <w:sz w:val="32"/>
          <w:szCs w:val="32"/>
          <w:lang w:val="en-GB"/>
        </w:rPr>
      </w:pPr>
      <w:proofErr w:type="spellStart"/>
      <w:r>
        <w:rPr>
          <w:rFonts w:ascii="Century Gothic" w:eastAsia="Century Gothic" w:hAnsi="Century Gothic" w:cs="Century Gothic"/>
          <w:b/>
          <w:lang w:bidi="uk-UA"/>
        </w:rPr>
        <w:t>Контактні</w:t>
      </w:r>
      <w:proofErr w:type="spellEnd"/>
      <w:r>
        <w:rPr>
          <w:rFonts w:ascii="Century Gothic" w:eastAsia="Century Gothic" w:hAnsi="Century Gothic" w:cs="Century Gothic"/>
          <w:b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lang w:bidi="uk-UA"/>
        </w:rPr>
        <w:t>дані</w:t>
      </w:r>
      <w:proofErr w:type="spellEnd"/>
      <w:r>
        <w:rPr>
          <w:rFonts w:ascii="Century Gothic" w:eastAsia="Century Gothic" w:hAnsi="Century Gothic" w:cs="Century Gothic"/>
          <w:b/>
          <w:lang w:bidi="uk-UA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lang w:bidi="uk-UA"/>
        </w:rPr>
        <w:t>заявки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lang w:bidi="uk-UA"/>
        </w:rPr>
        <w:t>резюме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й </w:t>
      </w:r>
      <w:proofErr w:type="spellStart"/>
      <w:r>
        <w:rPr>
          <w:rFonts w:ascii="Century Gothic" w:eastAsia="Century Gothic" w:hAnsi="Century Gothic" w:cs="Century Gothic"/>
          <w:lang w:bidi="uk-UA"/>
        </w:rPr>
        <w:t>супровідний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лист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) </w:t>
      </w:r>
      <w:proofErr w:type="spellStart"/>
      <w:r>
        <w:rPr>
          <w:rFonts w:ascii="Century Gothic" w:eastAsia="Century Gothic" w:hAnsi="Century Gothic" w:cs="Century Gothic"/>
          <w:lang w:bidi="uk-UA"/>
        </w:rPr>
        <w:t>необхідно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надсилати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lang w:bidi="uk-UA"/>
        </w:rPr>
        <w:t>електронною</w:t>
      </w:r>
      <w:proofErr w:type="spellEnd"/>
      <w:r>
        <w:rPr>
          <w:rFonts w:ascii="Century Gothic" w:eastAsia="Century Gothic" w:hAnsi="Century Gothic" w:cs="Century Gothic"/>
          <w:b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lang w:bidi="uk-UA"/>
        </w:rPr>
        <w:t>поштою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виключно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на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lang w:bidi="uk-UA"/>
        </w:rPr>
        <w:t>адресу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hyperlink r:id="rId8" w:history="1">
        <w:r>
          <w:rPr>
            <w:rStyle w:val="Lienhypertexte"/>
            <w:rFonts w:ascii="Century Gothic" w:eastAsia="Century Gothic" w:hAnsi="Century Gothic" w:cs="Century Gothic"/>
            <w:lang w:bidi="uk-UA"/>
          </w:rPr>
          <w:t>grh@convivial.be</w:t>
        </w:r>
      </w:hyperlink>
      <w:r>
        <w:rPr>
          <w:rFonts w:ascii="Century Gothic" w:eastAsia="Century Gothic" w:hAnsi="Century Gothic" w:cs="Century Gothic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u w:val="single"/>
          <w:lang w:bidi="uk-UA"/>
        </w:rPr>
        <w:t>не</w:t>
      </w:r>
      <w:proofErr w:type="spellEnd"/>
      <w:r>
        <w:rPr>
          <w:rFonts w:ascii="Century Gothic" w:eastAsia="Century Gothic" w:hAnsi="Century Gothic" w:cs="Century Gothic"/>
          <w:u w:val="single"/>
          <w:lang w:bidi="uk-UA"/>
        </w:rPr>
        <w:t xml:space="preserve"> </w:t>
      </w:r>
      <w:proofErr w:type="spellStart"/>
      <w:r>
        <w:rPr>
          <w:rFonts w:ascii="Century Gothic" w:eastAsia="Century Gothic" w:hAnsi="Century Gothic" w:cs="Century Gothic"/>
          <w:u w:val="single"/>
          <w:lang w:bidi="uk-UA"/>
        </w:rPr>
        <w:t>пізніше</w:t>
      </w:r>
      <w:proofErr w:type="spellEnd"/>
      <w:r>
        <w:rPr>
          <w:rFonts w:ascii="Century Gothic" w:eastAsia="Century Gothic" w:hAnsi="Century Gothic" w:cs="Century Gothic"/>
          <w:lang w:bidi="uk-UA"/>
        </w:rPr>
        <w:t xml:space="preserve"> </w:t>
      </w:r>
      <w:r>
        <w:rPr>
          <w:rFonts w:ascii="Century Gothic" w:eastAsia="Century Gothic" w:hAnsi="Century Gothic" w:cs="Century Gothic"/>
          <w:b/>
          <w:lang w:bidi="uk-UA"/>
        </w:rPr>
        <w:t>20.05.2022.</w:t>
      </w:r>
    </w:p>
    <w:sectPr w:rsidR="000F1A61" w:rsidRPr="00915654" w:rsidSect="005E25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CD99C" w14:textId="77777777" w:rsidR="003858FF" w:rsidRDefault="003858FF" w:rsidP="00906496">
      <w:pPr>
        <w:spacing w:after="0" w:line="240" w:lineRule="auto"/>
      </w:pPr>
      <w:r>
        <w:separator/>
      </w:r>
    </w:p>
  </w:endnote>
  <w:endnote w:type="continuationSeparator" w:id="0">
    <w:p w14:paraId="06DB7324" w14:textId="77777777" w:rsidR="003858FF" w:rsidRDefault="003858FF" w:rsidP="0090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24217" w14:textId="03B86755" w:rsidR="00906496" w:rsidRPr="005A7157" w:rsidRDefault="00906496" w:rsidP="00906496">
    <w:pPr>
      <w:pStyle w:val="Pieddepage"/>
      <w:pBdr>
        <w:top w:val="single" w:sz="4" w:space="1" w:color="auto"/>
      </w:pBdr>
      <w:spacing w:line="276" w:lineRule="auto"/>
      <w:jc w:val="center"/>
      <w:rPr>
        <w:rFonts w:ascii="Lato" w:hAnsi="Lato"/>
        <w:color w:val="191970"/>
        <w:sz w:val="16"/>
        <w:szCs w:val="16"/>
      </w:rPr>
    </w:pPr>
    <w:r w:rsidRPr="004E6B96">
      <w:rPr>
        <w:rFonts w:ascii="Lato" w:hAnsi="Lato"/>
        <w:color w:val="191970"/>
        <w:sz w:val="16"/>
        <w:szCs w:val="16"/>
      </w:rPr>
      <w:sym w:font="Wingdings" w:char="F076"/>
    </w:r>
    <w:r>
      <w:rPr>
        <w:rFonts w:ascii="Lato" w:hAnsi="Lato"/>
        <w:color w:val="191970"/>
        <w:sz w:val="16"/>
        <w:szCs w:val="16"/>
      </w:rPr>
      <w:t xml:space="preserve"> Rue du Charroi</w:t>
    </w:r>
    <w:r w:rsidR="000128D3">
      <w:rPr>
        <w:rFonts w:ascii="Lato" w:hAnsi="Lato"/>
        <w:color w:val="191970"/>
        <w:sz w:val="16"/>
        <w:szCs w:val="16"/>
      </w:rPr>
      <w:t xml:space="preserve">, </w:t>
    </w:r>
    <w:r>
      <w:rPr>
        <w:rFonts w:ascii="Lato" w:hAnsi="Lato"/>
        <w:color w:val="191970"/>
        <w:sz w:val="16"/>
        <w:szCs w:val="16"/>
      </w:rPr>
      <w:t xml:space="preserve">33-35 </w:t>
    </w:r>
    <w:r w:rsidRPr="004E6B96">
      <w:rPr>
        <w:rFonts w:ascii="Lato" w:hAnsi="Lato"/>
        <w:color w:val="191970"/>
        <w:sz w:val="16"/>
        <w:szCs w:val="16"/>
      </w:rPr>
      <w:sym w:font="Wingdings" w:char="F076"/>
    </w:r>
    <w:r w:rsidRPr="005A7157">
      <w:rPr>
        <w:rFonts w:ascii="Lato" w:hAnsi="Lato"/>
        <w:color w:val="191970"/>
        <w:sz w:val="16"/>
        <w:szCs w:val="16"/>
      </w:rPr>
      <w:t>B 1190 Bru</w:t>
    </w:r>
    <w:r w:rsidR="006C6915">
      <w:rPr>
        <w:rFonts w:ascii="Lato" w:hAnsi="Lato"/>
        <w:color w:val="191970"/>
        <w:sz w:val="16"/>
        <w:szCs w:val="16"/>
      </w:rPr>
      <w:t>ss</w:t>
    </w:r>
    <w:r w:rsidRPr="005A7157">
      <w:rPr>
        <w:rFonts w:ascii="Lato" w:hAnsi="Lato"/>
        <w:color w:val="191970"/>
        <w:sz w:val="16"/>
        <w:szCs w:val="16"/>
      </w:rPr>
      <w:t>els</w:t>
    </w:r>
    <w:r w:rsidR="006C6915">
      <w:rPr>
        <w:rFonts w:ascii="Lato" w:hAnsi="Lato"/>
        <w:color w:val="191970"/>
        <w:sz w:val="16"/>
        <w:szCs w:val="16"/>
      </w:rPr>
      <w:t>, Belgium</w:t>
    </w:r>
    <w:r w:rsidRPr="005A7157">
      <w:rPr>
        <w:rFonts w:ascii="Lato" w:hAnsi="Lato"/>
        <w:color w:val="191970"/>
        <w:sz w:val="16"/>
        <w:szCs w:val="16"/>
      </w:rPr>
      <w:t xml:space="preserve"> </w:t>
    </w:r>
    <w:r w:rsidRPr="004E6B96">
      <w:rPr>
        <w:rFonts w:ascii="Lato" w:hAnsi="Lato"/>
        <w:color w:val="191970"/>
        <w:sz w:val="16"/>
        <w:szCs w:val="16"/>
      </w:rPr>
      <w:sym w:font="Wingdings" w:char="F076"/>
    </w:r>
  </w:p>
  <w:p w14:paraId="7A5E42F8" w14:textId="1254D918" w:rsidR="00906496" w:rsidRPr="00D363A1" w:rsidRDefault="00906496" w:rsidP="00906496">
    <w:pPr>
      <w:pStyle w:val="Pieddepage"/>
      <w:pBdr>
        <w:top w:val="single" w:sz="4" w:space="1" w:color="auto"/>
      </w:pBdr>
      <w:spacing w:line="276" w:lineRule="auto"/>
      <w:jc w:val="center"/>
      <w:rPr>
        <w:rFonts w:ascii="Lato" w:hAnsi="Lato"/>
        <w:color w:val="191970"/>
        <w:sz w:val="16"/>
        <w:szCs w:val="16"/>
        <w:lang w:val="en-GB"/>
      </w:rPr>
    </w:pPr>
    <w:r w:rsidRPr="004E6B96">
      <w:rPr>
        <w:rFonts w:ascii="Lato" w:hAnsi="Lato"/>
        <w:color w:val="191970"/>
        <w:sz w:val="16"/>
        <w:szCs w:val="16"/>
      </w:rPr>
      <w:sym w:font="Wingdings" w:char="F076"/>
    </w:r>
    <w:r w:rsidR="006C6915" w:rsidRPr="00D363A1">
      <w:rPr>
        <w:rFonts w:ascii="Lato" w:hAnsi="Lato"/>
        <w:color w:val="191970"/>
        <w:sz w:val="16"/>
        <w:szCs w:val="16"/>
        <w:lang w:val="en-GB"/>
      </w:rPr>
      <w:t>Phone</w:t>
    </w:r>
    <w:r w:rsidRPr="00D363A1">
      <w:rPr>
        <w:rFonts w:ascii="Lato" w:hAnsi="Lato"/>
        <w:color w:val="191970"/>
        <w:sz w:val="16"/>
        <w:szCs w:val="16"/>
        <w:lang w:val="en-GB"/>
      </w:rPr>
      <w:t>:</w:t>
    </w:r>
    <w:r w:rsidR="006C6915" w:rsidRPr="00D363A1">
      <w:rPr>
        <w:rFonts w:ascii="Lato" w:hAnsi="Lato"/>
        <w:color w:val="191970"/>
        <w:sz w:val="16"/>
        <w:szCs w:val="16"/>
        <w:lang w:val="en-GB"/>
      </w:rPr>
      <w:t>+32 (</w:t>
    </w:r>
    <w:r w:rsidRPr="00D363A1">
      <w:rPr>
        <w:rFonts w:ascii="Lato" w:hAnsi="Lato"/>
        <w:color w:val="191970"/>
        <w:sz w:val="16"/>
        <w:szCs w:val="16"/>
        <w:lang w:val="en-GB"/>
      </w:rPr>
      <w:t>0</w:t>
    </w:r>
    <w:r w:rsidR="006C6915" w:rsidRPr="00D363A1">
      <w:rPr>
        <w:rFonts w:ascii="Lato" w:hAnsi="Lato"/>
        <w:color w:val="191970"/>
        <w:sz w:val="16"/>
        <w:szCs w:val="16"/>
        <w:lang w:val="en-GB"/>
      </w:rPr>
      <w:t>)</w:t>
    </w:r>
    <w:r w:rsidRPr="00D363A1">
      <w:rPr>
        <w:rFonts w:ascii="Lato" w:hAnsi="Lato"/>
        <w:color w:val="191970"/>
        <w:sz w:val="16"/>
        <w:szCs w:val="16"/>
        <w:lang w:val="en-GB"/>
      </w:rPr>
      <w:t xml:space="preserve">2 503 43 46  </w:t>
    </w:r>
    <w:r w:rsidRPr="004E6B96">
      <w:rPr>
        <w:rFonts w:ascii="Lato" w:hAnsi="Lato"/>
        <w:color w:val="191970"/>
        <w:sz w:val="16"/>
        <w:szCs w:val="16"/>
      </w:rPr>
      <w:sym w:font="Wingdings" w:char="F076"/>
    </w:r>
    <w:r w:rsidRPr="00D363A1">
      <w:rPr>
        <w:rFonts w:ascii="Lato" w:hAnsi="Lato"/>
        <w:color w:val="191970"/>
        <w:sz w:val="16"/>
        <w:szCs w:val="16"/>
        <w:lang w:val="en-GB"/>
      </w:rPr>
      <w:t xml:space="preserve"> </w:t>
    </w:r>
    <w:r w:rsidR="006C6915" w:rsidRPr="00D363A1">
      <w:rPr>
        <w:rFonts w:ascii="Lato" w:hAnsi="Lato"/>
        <w:color w:val="191970"/>
        <w:sz w:val="16"/>
        <w:szCs w:val="16"/>
        <w:lang w:val="en-GB"/>
      </w:rPr>
      <w:t>Website</w:t>
    </w:r>
    <w:r w:rsidRPr="00D363A1">
      <w:rPr>
        <w:rFonts w:ascii="Lato" w:hAnsi="Lato"/>
        <w:color w:val="191970"/>
        <w:sz w:val="16"/>
        <w:szCs w:val="16"/>
        <w:lang w:val="en-GB"/>
      </w:rPr>
      <w:t xml:space="preserve">: </w:t>
    </w:r>
    <w:hyperlink r:id="rId1" w:history="1">
      <w:r w:rsidRPr="00D363A1">
        <w:rPr>
          <w:rStyle w:val="Lienhypertexte"/>
          <w:rFonts w:ascii="Lato" w:hAnsi="Lato"/>
          <w:sz w:val="16"/>
          <w:szCs w:val="16"/>
          <w:lang w:val="en-GB"/>
        </w:rPr>
        <w:t>www.convivial.be</w:t>
      </w:r>
    </w:hyperlink>
    <w:r w:rsidRPr="00D363A1">
      <w:rPr>
        <w:rFonts w:ascii="Lato" w:hAnsi="Lato"/>
        <w:color w:val="191970"/>
        <w:sz w:val="16"/>
        <w:szCs w:val="16"/>
        <w:lang w:val="en-GB"/>
      </w:rPr>
      <w:t xml:space="preserve"> </w:t>
    </w:r>
    <w:r w:rsidRPr="004E6B96">
      <w:rPr>
        <w:rFonts w:ascii="Lato" w:hAnsi="Lato"/>
        <w:color w:val="191970"/>
        <w:sz w:val="16"/>
        <w:szCs w:val="16"/>
      </w:rPr>
      <w:sym w:font="Wingdings" w:char="F076"/>
    </w:r>
  </w:p>
  <w:p w14:paraId="0D3C2366" w14:textId="77777777" w:rsidR="00906496" w:rsidRPr="00D363A1" w:rsidRDefault="00906496">
    <w:pPr>
      <w:pStyle w:val="Pieddepage"/>
      <w:rPr>
        <w:lang w:val="en-GB"/>
      </w:rPr>
    </w:pPr>
  </w:p>
  <w:p w14:paraId="5726CAE8" w14:textId="77777777" w:rsidR="00906496" w:rsidRPr="00D363A1" w:rsidRDefault="00906496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F42E7" w14:textId="77777777" w:rsidR="003858FF" w:rsidRDefault="003858FF" w:rsidP="00906496">
      <w:pPr>
        <w:spacing w:after="0" w:line="240" w:lineRule="auto"/>
      </w:pPr>
      <w:r>
        <w:separator/>
      </w:r>
    </w:p>
  </w:footnote>
  <w:footnote w:type="continuationSeparator" w:id="0">
    <w:p w14:paraId="60577C2E" w14:textId="77777777" w:rsidR="003858FF" w:rsidRDefault="003858FF" w:rsidP="0090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3EBA" w14:textId="77777777" w:rsidR="00906496" w:rsidRDefault="00906496">
    <w:pPr>
      <w:pStyle w:val="En-tte"/>
    </w:pPr>
    <w:r>
      <w:rPr>
        <w:noProof/>
        <w:lang w:eastAsia="fr-BE"/>
      </w:rPr>
      <w:drawing>
        <wp:inline distT="0" distB="0" distL="0" distR="0" wp14:anchorId="244ABC86" wp14:editId="622F13DB">
          <wp:extent cx="2350887" cy="1104181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vivial-CMJN_baseline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552" cy="1127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3C6"/>
    <w:multiLevelType w:val="hybridMultilevel"/>
    <w:tmpl w:val="4360184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F0F35"/>
    <w:multiLevelType w:val="hybridMultilevel"/>
    <w:tmpl w:val="A678EB36"/>
    <w:lvl w:ilvl="0" w:tplc="88443C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88A"/>
    <w:multiLevelType w:val="hybridMultilevel"/>
    <w:tmpl w:val="4E1C19A4"/>
    <w:lvl w:ilvl="0" w:tplc="53D0D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7FE7"/>
    <w:multiLevelType w:val="multilevel"/>
    <w:tmpl w:val="228E1C7C"/>
    <w:styleLink w:val="WWNum32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F0C2569"/>
    <w:multiLevelType w:val="hybridMultilevel"/>
    <w:tmpl w:val="0F06D16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170AA"/>
    <w:multiLevelType w:val="hybridMultilevel"/>
    <w:tmpl w:val="D550F95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949"/>
    <w:multiLevelType w:val="hybridMultilevel"/>
    <w:tmpl w:val="5B6E1E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1797B"/>
    <w:multiLevelType w:val="hybridMultilevel"/>
    <w:tmpl w:val="88A8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84EF1"/>
    <w:multiLevelType w:val="hybridMultilevel"/>
    <w:tmpl w:val="704C90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0"/>
  <w:activeWritingStyle w:appName="MSWord" w:lang="fr-B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8C"/>
    <w:rsid w:val="000009FE"/>
    <w:rsid w:val="00007AEE"/>
    <w:rsid w:val="000128D3"/>
    <w:rsid w:val="00023D05"/>
    <w:rsid w:val="00023F0A"/>
    <w:rsid w:val="000241D5"/>
    <w:rsid w:val="000313F5"/>
    <w:rsid w:val="000351ED"/>
    <w:rsid w:val="00041E83"/>
    <w:rsid w:val="00072E5E"/>
    <w:rsid w:val="00092A89"/>
    <w:rsid w:val="00095BF6"/>
    <w:rsid w:val="000A04B6"/>
    <w:rsid w:val="000A4372"/>
    <w:rsid w:val="000B2049"/>
    <w:rsid w:val="000C38DD"/>
    <w:rsid w:val="000C5F19"/>
    <w:rsid w:val="000D1657"/>
    <w:rsid w:val="000D34E5"/>
    <w:rsid w:val="000F1A61"/>
    <w:rsid w:val="000F7C24"/>
    <w:rsid w:val="001139E2"/>
    <w:rsid w:val="00120E6B"/>
    <w:rsid w:val="001819B5"/>
    <w:rsid w:val="00183325"/>
    <w:rsid w:val="00196638"/>
    <w:rsid w:val="001A6B75"/>
    <w:rsid w:val="001B08F4"/>
    <w:rsid w:val="001B2578"/>
    <w:rsid w:val="001C1DEB"/>
    <w:rsid w:val="001F2361"/>
    <w:rsid w:val="00200E84"/>
    <w:rsid w:val="00203A3F"/>
    <w:rsid w:val="002041CD"/>
    <w:rsid w:val="002133E6"/>
    <w:rsid w:val="00216C24"/>
    <w:rsid w:val="002203F1"/>
    <w:rsid w:val="00220600"/>
    <w:rsid w:val="0025373C"/>
    <w:rsid w:val="002564C0"/>
    <w:rsid w:val="00262115"/>
    <w:rsid w:val="00266BA6"/>
    <w:rsid w:val="00287B8A"/>
    <w:rsid w:val="002D4487"/>
    <w:rsid w:val="002F3B8F"/>
    <w:rsid w:val="00332221"/>
    <w:rsid w:val="00346E2F"/>
    <w:rsid w:val="00373197"/>
    <w:rsid w:val="0037746A"/>
    <w:rsid w:val="003858FF"/>
    <w:rsid w:val="003A4513"/>
    <w:rsid w:val="003C24FF"/>
    <w:rsid w:val="003C3B8B"/>
    <w:rsid w:val="003D222D"/>
    <w:rsid w:val="003E1168"/>
    <w:rsid w:val="003E332E"/>
    <w:rsid w:val="003F36B4"/>
    <w:rsid w:val="003F4875"/>
    <w:rsid w:val="003F7842"/>
    <w:rsid w:val="003F79B4"/>
    <w:rsid w:val="003F7CFA"/>
    <w:rsid w:val="004078AB"/>
    <w:rsid w:val="0044455C"/>
    <w:rsid w:val="00473D00"/>
    <w:rsid w:val="004D231C"/>
    <w:rsid w:val="004D7042"/>
    <w:rsid w:val="0050698C"/>
    <w:rsid w:val="0050714E"/>
    <w:rsid w:val="00521EB1"/>
    <w:rsid w:val="005532B7"/>
    <w:rsid w:val="005E2585"/>
    <w:rsid w:val="005E32C0"/>
    <w:rsid w:val="005F39AD"/>
    <w:rsid w:val="0060068B"/>
    <w:rsid w:val="00624ADE"/>
    <w:rsid w:val="00636EEA"/>
    <w:rsid w:val="00653535"/>
    <w:rsid w:val="00692AEF"/>
    <w:rsid w:val="006A0D7F"/>
    <w:rsid w:val="006B1AA4"/>
    <w:rsid w:val="006C6915"/>
    <w:rsid w:val="006D2BEB"/>
    <w:rsid w:val="006F061E"/>
    <w:rsid w:val="007068C2"/>
    <w:rsid w:val="00720B6F"/>
    <w:rsid w:val="007624FB"/>
    <w:rsid w:val="007711AE"/>
    <w:rsid w:val="00773C28"/>
    <w:rsid w:val="00777075"/>
    <w:rsid w:val="007960BD"/>
    <w:rsid w:val="00797F5D"/>
    <w:rsid w:val="007A0358"/>
    <w:rsid w:val="007A0EF0"/>
    <w:rsid w:val="007A286C"/>
    <w:rsid w:val="007C61D8"/>
    <w:rsid w:val="007E00B1"/>
    <w:rsid w:val="007E207D"/>
    <w:rsid w:val="007F0B4D"/>
    <w:rsid w:val="00816D2B"/>
    <w:rsid w:val="00852109"/>
    <w:rsid w:val="008535B5"/>
    <w:rsid w:val="00860B8F"/>
    <w:rsid w:val="0087247E"/>
    <w:rsid w:val="00891FD3"/>
    <w:rsid w:val="008D1051"/>
    <w:rsid w:val="008D413E"/>
    <w:rsid w:val="008E258B"/>
    <w:rsid w:val="008E4B8D"/>
    <w:rsid w:val="008F0231"/>
    <w:rsid w:val="00906496"/>
    <w:rsid w:val="009064EC"/>
    <w:rsid w:val="00915654"/>
    <w:rsid w:val="009171AF"/>
    <w:rsid w:val="00923741"/>
    <w:rsid w:val="00931C1B"/>
    <w:rsid w:val="0093717E"/>
    <w:rsid w:val="009504FB"/>
    <w:rsid w:val="00966AC9"/>
    <w:rsid w:val="00975628"/>
    <w:rsid w:val="00982B20"/>
    <w:rsid w:val="00983416"/>
    <w:rsid w:val="0098660B"/>
    <w:rsid w:val="0098752E"/>
    <w:rsid w:val="009A161E"/>
    <w:rsid w:val="009A3E73"/>
    <w:rsid w:val="009A7336"/>
    <w:rsid w:val="009B7C37"/>
    <w:rsid w:val="009C2CED"/>
    <w:rsid w:val="009F32D1"/>
    <w:rsid w:val="00A1459B"/>
    <w:rsid w:val="00A46463"/>
    <w:rsid w:val="00A52B25"/>
    <w:rsid w:val="00A6423F"/>
    <w:rsid w:val="00A83340"/>
    <w:rsid w:val="00A865DB"/>
    <w:rsid w:val="00AA702B"/>
    <w:rsid w:val="00AA7B0D"/>
    <w:rsid w:val="00AC33D0"/>
    <w:rsid w:val="00AC5740"/>
    <w:rsid w:val="00AD2EE0"/>
    <w:rsid w:val="00AD5054"/>
    <w:rsid w:val="00AE3663"/>
    <w:rsid w:val="00AE4526"/>
    <w:rsid w:val="00AE6C18"/>
    <w:rsid w:val="00B043EB"/>
    <w:rsid w:val="00B24068"/>
    <w:rsid w:val="00B35D09"/>
    <w:rsid w:val="00B53AF3"/>
    <w:rsid w:val="00B64A4B"/>
    <w:rsid w:val="00B70728"/>
    <w:rsid w:val="00B92265"/>
    <w:rsid w:val="00B925E0"/>
    <w:rsid w:val="00BA60C1"/>
    <w:rsid w:val="00BC3F8B"/>
    <w:rsid w:val="00BD5755"/>
    <w:rsid w:val="00BE290F"/>
    <w:rsid w:val="00BF202D"/>
    <w:rsid w:val="00C01F90"/>
    <w:rsid w:val="00C15DF4"/>
    <w:rsid w:val="00C17E24"/>
    <w:rsid w:val="00C36A6E"/>
    <w:rsid w:val="00C54F82"/>
    <w:rsid w:val="00C70B94"/>
    <w:rsid w:val="00C74459"/>
    <w:rsid w:val="00C95548"/>
    <w:rsid w:val="00CA5640"/>
    <w:rsid w:val="00CB776F"/>
    <w:rsid w:val="00CD089D"/>
    <w:rsid w:val="00CD2E28"/>
    <w:rsid w:val="00D00D7C"/>
    <w:rsid w:val="00D3106A"/>
    <w:rsid w:val="00D33B27"/>
    <w:rsid w:val="00D363A1"/>
    <w:rsid w:val="00D76887"/>
    <w:rsid w:val="00D8150E"/>
    <w:rsid w:val="00D830CB"/>
    <w:rsid w:val="00D845F3"/>
    <w:rsid w:val="00D86EE3"/>
    <w:rsid w:val="00DA675D"/>
    <w:rsid w:val="00DB2E57"/>
    <w:rsid w:val="00DC0840"/>
    <w:rsid w:val="00DE3C81"/>
    <w:rsid w:val="00DE6165"/>
    <w:rsid w:val="00DF090D"/>
    <w:rsid w:val="00DF7CAB"/>
    <w:rsid w:val="00E16684"/>
    <w:rsid w:val="00E20992"/>
    <w:rsid w:val="00E23619"/>
    <w:rsid w:val="00E266B7"/>
    <w:rsid w:val="00E33767"/>
    <w:rsid w:val="00E4718B"/>
    <w:rsid w:val="00E7531A"/>
    <w:rsid w:val="00E85F2B"/>
    <w:rsid w:val="00EB14D5"/>
    <w:rsid w:val="00EC1DF6"/>
    <w:rsid w:val="00EC772D"/>
    <w:rsid w:val="00ED3588"/>
    <w:rsid w:val="00EE1B94"/>
    <w:rsid w:val="00F14B82"/>
    <w:rsid w:val="00F15218"/>
    <w:rsid w:val="00F50B1E"/>
    <w:rsid w:val="00F64039"/>
    <w:rsid w:val="00F909F0"/>
    <w:rsid w:val="00FA7F25"/>
    <w:rsid w:val="00FB49DD"/>
    <w:rsid w:val="00FC42A6"/>
    <w:rsid w:val="00FC4678"/>
    <w:rsid w:val="00FC4AAD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40B8"/>
  <w15:docId w15:val="{8D294DF5-DE04-46D6-8B06-83BE190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9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69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496"/>
  </w:style>
  <w:style w:type="paragraph" w:styleId="Pieddepage">
    <w:name w:val="footer"/>
    <w:basedOn w:val="Normal"/>
    <w:link w:val="PieddepageCar"/>
    <w:unhideWhenUsed/>
    <w:rsid w:val="0090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496"/>
  </w:style>
  <w:style w:type="character" w:styleId="Lienhypertexte">
    <w:name w:val="Hyperlink"/>
    <w:basedOn w:val="Policepardfaut"/>
    <w:uiPriority w:val="99"/>
    <w:rsid w:val="00906496"/>
    <w:rPr>
      <w:color w:val="0000FF"/>
      <w:u w:val="single"/>
    </w:rPr>
  </w:style>
  <w:style w:type="paragraph" w:customStyle="1" w:styleId="Standard">
    <w:name w:val="Standard"/>
    <w:rsid w:val="00F1521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2">
    <w:name w:val="WWNum32"/>
    <w:basedOn w:val="Aucuneliste"/>
    <w:rsid w:val="00F15218"/>
    <w:pPr>
      <w:numPr>
        <w:numId w:val="6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7E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0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h@convivial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h@convivial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vivia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Convivium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m.khay</dc:creator>
  <cp:lastModifiedBy>François Bruylants</cp:lastModifiedBy>
  <cp:revision>2</cp:revision>
  <cp:lastPrinted>2021-03-05T10:54:00Z</cp:lastPrinted>
  <dcterms:created xsi:type="dcterms:W3CDTF">2022-05-25T11:55:00Z</dcterms:created>
  <dcterms:modified xsi:type="dcterms:W3CDTF">2022-05-25T11:55:00Z</dcterms:modified>
</cp:coreProperties>
</file>